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05FE" w:rsidRDefault="00E705FE" w:rsidP="00E705FE">
      <w:pPr>
        <w:spacing w:before="240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</w:pPr>
      <w:r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  <w:t>"...</w:t>
      </w:r>
    </w:p>
    <w:p w:rsidR="00E705FE" w:rsidRPr="00A701EC" w:rsidRDefault="00E705FE" w:rsidP="00E705FE">
      <w:pPr>
        <w:spacing w:before="240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</w:pPr>
      <w:r w:rsidRPr="00A701EC"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  <w:t>II-İTİRAZIN GEREKÇESİ:</w:t>
      </w:r>
    </w:p>
    <w:p w:rsidR="00E705FE" w:rsidRDefault="00E705FE" w:rsidP="00E705FE">
      <w:pPr>
        <w:spacing w:before="240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</w:pPr>
      <w:proofErr w:type="gramStart"/>
      <w:r w:rsidRPr="00A701EC"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  <w:t>İtiraz yoluna başvuran İstanbul Asliye 12. Hukuk Mahkemesinin gerekçesi "2762 sayılı Kanunda öngörülen taviz bedellerinin 1319 sayılı Kanun gereğince verilen beyannamelerdeki değerlere göre hesaplanacağı 2035</w:t>
      </w:r>
      <w:bookmarkStart w:id="0" w:name="_GoBack"/>
      <w:bookmarkEnd w:id="0"/>
      <w:r w:rsidRPr="00A701EC"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  <w:t xml:space="preserve"> sayılı Bütçe Kanunu'nun 9. maddesinde yer aldığından Anayasanın 126. maddesinin 3. bendine göre Bütçe Kanununa bütçe ile ilgili hiç bir hüküm </w:t>
      </w:r>
      <w:proofErr w:type="spellStart"/>
      <w:r w:rsidRPr="00A701EC"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  <w:t>konamıyacağı</w:t>
      </w:r>
      <w:proofErr w:type="spellEnd"/>
      <w:r w:rsidRPr="00A701EC"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  <w:t xml:space="preserve"> anlaşıldığından ve bu hale göre 2035 sayılı Yasanın 9. maddesinin Anayasaya aykırı olduğuna kanaat getirildiğinden sözü edilen maddenin Anayasaya </w:t>
      </w:r>
      <w:proofErr w:type="spellStart"/>
      <w:r w:rsidRPr="00A701EC"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  <w:t>uyğun</w:t>
      </w:r>
      <w:proofErr w:type="spellEnd"/>
      <w:r w:rsidRPr="00A701EC"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  <w:t xml:space="preserve"> olup olmadığının incelenmesi için davacı vekili tarafından gerekli giderler kaleme ödendiğinde gerekli belgelerin örneklerinin çıkarılıp eklenerek sözü edilen maddenin iptali yönünden evrakın Anayasa Mahkemesine gönderilmesine 25.1.1978 tarihinde karar verildi" biçimindedir.</w:t>
      </w:r>
      <w:r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  <w:t>"</w:t>
      </w:r>
      <w:proofErr w:type="gramEnd"/>
    </w:p>
    <w:p w:rsidR="00A75DEA" w:rsidRPr="00E705FE" w:rsidRDefault="00A75DEA" w:rsidP="00E705FE">
      <w:pPr>
        <w:spacing w:before="240" w:after="100" w:afterAutospacing="1" w:line="240" w:lineRule="auto"/>
        <w:ind w:firstLine="709"/>
        <w:jc w:val="both"/>
        <w:rPr>
          <w:rFonts w:ascii="Times New Roman" w:hAnsi="Times New Roman" w:cs="Times New Roman"/>
          <w:sz w:val="24"/>
        </w:rPr>
      </w:pPr>
    </w:p>
    <w:sectPr w:rsidR="00A75DEA" w:rsidRPr="00E705FE" w:rsidSect="00E705FE">
      <w:headerReference w:type="default" r:id="rId6"/>
      <w:footerReference w:type="even" r:id="rId7"/>
      <w:footerReference w:type="default" r:id="rId8"/>
      <w:type w:val="continuous"/>
      <w:pgSz w:w="11906" w:h="16838"/>
      <w:pgMar w:top="1417" w:right="1417" w:bottom="1417" w:left="1417" w:header="709" w:footer="709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0E64" w:rsidRDefault="00E00E64" w:rsidP="00E705FE">
      <w:pPr>
        <w:spacing w:after="0" w:line="240" w:lineRule="auto"/>
      </w:pPr>
      <w:r>
        <w:separator/>
      </w:r>
    </w:p>
  </w:endnote>
  <w:endnote w:type="continuationSeparator" w:id="0">
    <w:p w:rsidR="00E00E64" w:rsidRDefault="00E00E64" w:rsidP="00E705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05FE" w:rsidRDefault="00E705FE" w:rsidP="002D7B7B">
    <w:pPr>
      <w:pStyle w:val="Altbilgi"/>
      <w:framePr w:wrap="around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E705FE" w:rsidRDefault="00E705FE" w:rsidP="00E705FE">
    <w:pPr>
      <w:pStyle w:val="Altbilgi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05FE" w:rsidRPr="00E705FE" w:rsidRDefault="00E705FE" w:rsidP="002D7B7B">
    <w:pPr>
      <w:pStyle w:val="Altbilgi"/>
      <w:framePr w:wrap="around" w:vAnchor="text" w:hAnchor="margin" w:xAlign="right" w:y="1"/>
      <w:rPr>
        <w:rStyle w:val="SayfaNumaras"/>
        <w:rFonts w:ascii="Times New Roman" w:hAnsi="Times New Roman" w:cs="Times New Roman"/>
      </w:rPr>
    </w:pPr>
    <w:r w:rsidRPr="00E705FE">
      <w:rPr>
        <w:rStyle w:val="SayfaNumaras"/>
        <w:rFonts w:ascii="Times New Roman" w:hAnsi="Times New Roman" w:cs="Times New Roman"/>
      </w:rPr>
      <w:fldChar w:fldCharType="begin"/>
    </w:r>
    <w:r w:rsidRPr="00E705FE">
      <w:rPr>
        <w:rStyle w:val="SayfaNumaras"/>
        <w:rFonts w:ascii="Times New Roman" w:hAnsi="Times New Roman" w:cs="Times New Roman"/>
      </w:rPr>
      <w:instrText xml:space="preserve">PAGE  </w:instrText>
    </w:r>
    <w:r w:rsidRPr="00E705FE">
      <w:rPr>
        <w:rStyle w:val="SayfaNumaras"/>
        <w:rFonts w:ascii="Times New Roman" w:hAnsi="Times New Roman" w:cs="Times New Roman"/>
      </w:rPr>
      <w:fldChar w:fldCharType="separate"/>
    </w:r>
    <w:r>
      <w:rPr>
        <w:rStyle w:val="SayfaNumaras"/>
        <w:rFonts w:ascii="Times New Roman" w:hAnsi="Times New Roman" w:cs="Times New Roman"/>
        <w:noProof/>
      </w:rPr>
      <w:t>1</w:t>
    </w:r>
    <w:r w:rsidRPr="00E705FE">
      <w:rPr>
        <w:rStyle w:val="SayfaNumaras"/>
        <w:rFonts w:ascii="Times New Roman" w:hAnsi="Times New Roman" w:cs="Times New Roman"/>
      </w:rPr>
      <w:fldChar w:fldCharType="end"/>
    </w:r>
  </w:p>
  <w:p w:rsidR="00E705FE" w:rsidRPr="00E705FE" w:rsidRDefault="00E705FE" w:rsidP="00E705FE">
    <w:pPr>
      <w:pStyle w:val="Altbilgi"/>
      <w:ind w:right="360"/>
      <w:rPr>
        <w:rFonts w:ascii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0E64" w:rsidRDefault="00E00E64" w:rsidP="00E705FE">
      <w:pPr>
        <w:spacing w:after="0" w:line="240" w:lineRule="auto"/>
      </w:pPr>
      <w:r>
        <w:separator/>
      </w:r>
    </w:p>
  </w:footnote>
  <w:footnote w:type="continuationSeparator" w:id="0">
    <w:p w:rsidR="00E00E64" w:rsidRDefault="00E00E64" w:rsidP="00E705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05FE" w:rsidRDefault="00E705FE" w:rsidP="00E705FE">
    <w:pPr>
      <w:spacing w:after="0" w:line="240" w:lineRule="auto"/>
      <w:rPr>
        <w:rFonts w:ascii="Times New Roman" w:eastAsia="Times New Roman" w:hAnsi="Times New Roman" w:cs="Times New Roman"/>
        <w:b/>
        <w:bCs/>
        <w:color w:val="010000"/>
        <w:sz w:val="24"/>
        <w:szCs w:val="27"/>
        <w:lang w:eastAsia="tr-TR"/>
      </w:rPr>
    </w:pPr>
    <w:r>
      <w:rPr>
        <w:rFonts w:ascii="Times New Roman" w:eastAsia="Times New Roman" w:hAnsi="Times New Roman" w:cs="Times New Roman"/>
        <w:b/>
        <w:bCs/>
        <w:color w:val="010000"/>
        <w:sz w:val="24"/>
        <w:szCs w:val="27"/>
        <w:lang w:eastAsia="tr-TR"/>
      </w:rPr>
      <w:t>Esas sayısı:1978/69</w:t>
    </w:r>
  </w:p>
  <w:p w:rsidR="00E705FE" w:rsidRDefault="00E705FE" w:rsidP="00E705FE">
    <w:pPr>
      <w:spacing w:after="0" w:line="240" w:lineRule="auto"/>
      <w:rPr>
        <w:rFonts w:ascii="Times New Roman" w:eastAsia="Times New Roman" w:hAnsi="Times New Roman" w:cs="Times New Roman"/>
        <w:b/>
        <w:color w:val="010000"/>
        <w:sz w:val="24"/>
        <w:szCs w:val="27"/>
        <w:lang w:eastAsia="tr-TR"/>
      </w:rPr>
    </w:pPr>
    <w:r>
      <w:rPr>
        <w:rFonts w:ascii="Times New Roman" w:eastAsia="Times New Roman" w:hAnsi="Times New Roman" w:cs="Times New Roman"/>
        <w:b/>
        <w:color w:val="010000"/>
        <w:sz w:val="24"/>
        <w:szCs w:val="27"/>
        <w:lang w:eastAsia="tr-TR"/>
      </w:rPr>
      <w:t>Karar sayısı:1979/3</w:t>
    </w:r>
  </w:p>
  <w:p w:rsidR="00E705FE" w:rsidRPr="00E705FE" w:rsidRDefault="00E705FE" w:rsidP="00E705FE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05FE"/>
    <w:rsid w:val="00A75DEA"/>
    <w:rsid w:val="00E00E64"/>
    <w:rsid w:val="00E70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E070F2-17E6-42B6-A8C0-91941AB03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705FE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E705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E705FE"/>
  </w:style>
  <w:style w:type="paragraph" w:styleId="Altbilgi">
    <w:name w:val="footer"/>
    <w:basedOn w:val="Normal"/>
    <w:link w:val="AltbilgiChar"/>
    <w:uiPriority w:val="99"/>
    <w:unhideWhenUsed/>
    <w:rsid w:val="00E705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E705FE"/>
  </w:style>
  <w:style w:type="character" w:styleId="SayfaNumaras">
    <w:name w:val="page number"/>
    <w:basedOn w:val="VarsaylanParagrafYazTipi"/>
    <w:uiPriority w:val="99"/>
    <w:semiHidden/>
    <w:unhideWhenUsed/>
    <w:rsid w:val="00E705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700</Characters>
  <Application>Microsoft Office Word</Application>
  <DocSecurity>0</DocSecurity>
  <Lines>5</Lines>
  <Paragraphs>1</Paragraphs>
  <ScaleCrop>false</ScaleCrop>
  <Company/>
  <LinksUpToDate>false</LinksUpToDate>
  <CharactersWithSpaces>821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aym</dc:creator>
  <cp:keywords/>
  <dc:description/>
  <cp:lastModifiedBy>aym</cp:lastModifiedBy>
  <cp:revision>1</cp:revision>
  <dcterms:created xsi:type="dcterms:W3CDTF">2020-06-25T13:21:00Z</dcterms:created>
  <dcterms:modified xsi:type="dcterms:W3CDTF">2020-06-25T13:22:00Z</dcterms:modified>
</cp:coreProperties>
</file>