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582" w:rsidRDefault="000F6582" w:rsidP="000F658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0F6582" w:rsidRPr="00EB4CD9" w:rsidRDefault="000F6582" w:rsidP="000F658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 xml:space="preserve">II- İTİRAZIN </w:t>
      </w:r>
      <w:proofErr w:type="gramStart"/>
      <w:r w:rsidRPr="00EB4CD9">
        <w:rPr>
          <w:rFonts w:ascii="Times New Roman" w:eastAsia="Times New Roman" w:hAnsi="Times New Roman" w:cs="Times New Roman"/>
          <w:color w:val="010000"/>
          <w:sz w:val="24"/>
          <w:szCs w:val="27"/>
          <w:lang w:eastAsia="tr-TR"/>
        </w:rPr>
        <w:t>GEREKÇESİ :</w:t>
      </w:r>
      <w:proofErr w:type="gramEnd"/>
    </w:p>
    <w:p w:rsidR="000F6582" w:rsidRPr="00EB4CD9" w:rsidRDefault="000F6582" w:rsidP="000F658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Danıştay 12. Daires</w:t>
      </w:r>
      <w:bookmarkStart w:id="0" w:name="_GoBack"/>
      <w:bookmarkEnd w:id="0"/>
      <w:r w:rsidRPr="00EB4CD9">
        <w:rPr>
          <w:rFonts w:ascii="Times New Roman" w:eastAsia="Times New Roman" w:hAnsi="Times New Roman" w:cs="Times New Roman"/>
          <w:color w:val="010000"/>
          <w:sz w:val="24"/>
          <w:szCs w:val="27"/>
          <w:lang w:eastAsia="tr-TR"/>
        </w:rPr>
        <w:t xml:space="preserve">inin 3/7/1978 günlü, Esas 1978/2064 sayılı kararında Anayasa'ya aykırılık savının gerekçesi </w:t>
      </w:r>
      <w:proofErr w:type="gramStart"/>
      <w:r w:rsidRPr="00EB4CD9">
        <w:rPr>
          <w:rFonts w:ascii="Times New Roman" w:eastAsia="Times New Roman" w:hAnsi="Times New Roman" w:cs="Times New Roman"/>
          <w:color w:val="010000"/>
          <w:sz w:val="24"/>
          <w:szCs w:val="27"/>
          <w:lang w:eastAsia="tr-TR"/>
        </w:rPr>
        <w:t>şöyledir :</w:t>
      </w:r>
      <w:proofErr w:type="gramEnd"/>
    </w:p>
    <w:p w:rsidR="000F6582" w:rsidRPr="00EB4CD9" w:rsidRDefault="000F6582" w:rsidP="000F658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"Davalı idare, davacılar adına taviz bedelini hesaplarken 2035 sayılı Yasanın 9. maddesini uygulamış ve 1319 sayılı Yasaya göre vermiş oldukları vergi beyannamesi üzerinden bir miktar tahakkuk ettirmiştir. Bu işleme karşı Anayasa'ya aykırılığı iddiasında bulunmaktadırlar.</w:t>
      </w:r>
    </w:p>
    <w:p w:rsidR="000F6582" w:rsidRPr="00EB4CD9" w:rsidRDefault="000F6582" w:rsidP="000F658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Gerçekten 2035 sayılı Vakıflar Genel Müdürlüğü 1977 yılı Bütçe Kanununun 9. maddesi (2762 sayılı kanunda öngörülen taviz bedelleri, 1319 sayılı Kanun gereğince verilen beyannamelerdeki değerlere göre hesaplanır.) Hükmüne yer vermiştir. Anılan 2035 sayılı Yasanın bir bütçe kanunu olduğunda ise kuşku yoktur.</w:t>
      </w:r>
    </w:p>
    <w:p w:rsidR="000F6582" w:rsidRDefault="000F6582" w:rsidP="000F658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EB4CD9">
        <w:rPr>
          <w:rFonts w:ascii="Times New Roman" w:eastAsia="Times New Roman" w:hAnsi="Times New Roman" w:cs="Times New Roman"/>
          <w:color w:val="010000"/>
          <w:sz w:val="24"/>
          <w:szCs w:val="27"/>
          <w:lang w:eastAsia="tr-TR"/>
        </w:rPr>
        <w:t xml:space="preserve">Bütçe kanunlarında yer alacak hükümler, bu yasaların güttüğü amaçla sınırlıdır. Bu nedenle, Anayasa'nın 126. maddesinin son fıkrasında "Bütçe Kanununa bütçe ile ilgili hükümler dışında hiçbir hüküm konulamaz" kuralına yer verilmiş bu suretle bütçe uygulaması ile ilgisiz konuların Bütçe Kanununda yer alması önlenmiştir. Ayrıca şu hususunda </w:t>
      </w:r>
      <w:proofErr w:type="spellStart"/>
      <w:r w:rsidRPr="00EB4CD9">
        <w:rPr>
          <w:rFonts w:ascii="Times New Roman" w:eastAsia="Times New Roman" w:hAnsi="Times New Roman" w:cs="Times New Roman"/>
          <w:color w:val="010000"/>
          <w:sz w:val="24"/>
          <w:szCs w:val="27"/>
          <w:lang w:eastAsia="tr-TR"/>
        </w:rPr>
        <w:t>gözönünde</w:t>
      </w:r>
      <w:proofErr w:type="spellEnd"/>
      <w:r w:rsidRPr="00EB4CD9">
        <w:rPr>
          <w:rFonts w:ascii="Times New Roman" w:eastAsia="Times New Roman" w:hAnsi="Times New Roman" w:cs="Times New Roman"/>
          <w:color w:val="010000"/>
          <w:sz w:val="24"/>
          <w:szCs w:val="27"/>
          <w:lang w:eastAsia="tr-TR"/>
        </w:rPr>
        <w:t xml:space="preserve"> tutulması gerekir; bir yasal kuralın gelir getirir nitelikte bulunması onun 126. maddede öngörülen "bütçe ile ilgili hükümler" den sayılmasına yeterli değildir. Bu görüş Anayasa Mahkemesinin </w:t>
      </w:r>
      <w:proofErr w:type="spellStart"/>
      <w:r w:rsidRPr="00EB4CD9">
        <w:rPr>
          <w:rFonts w:ascii="Times New Roman" w:eastAsia="Times New Roman" w:hAnsi="Times New Roman" w:cs="Times New Roman"/>
          <w:color w:val="010000"/>
          <w:sz w:val="24"/>
          <w:szCs w:val="27"/>
          <w:lang w:eastAsia="tr-TR"/>
        </w:rPr>
        <w:t>pekçok</w:t>
      </w:r>
      <w:proofErr w:type="spellEnd"/>
      <w:r w:rsidRPr="00EB4CD9">
        <w:rPr>
          <w:rFonts w:ascii="Times New Roman" w:eastAsia="Times New Roman" w:hAnsi="Times New Roman" w:cs="Times New Roman"/>
          <w:color w:val="010000"/>
          <w:sz w:val="24"/>
          <w:szCs w:val="27"/>
          <w:lang w:eastAsia="tr-TR"/>
        </w:rPr>
        <w:t xml:space="preserve"> kararında benimsenmiş bulunmaktadır. </w:t>
      </w:r>
      <w:proofErr w:type="gramStart"/>
      <w:r w:rsidRPr="00EB4CD9">
        <w:rPr>
          <w:rFonts w:ascii="Times New Roman" w:eastAsia="Times New Roman" w:hAnsi="Times New Roman" w:cs="Times New Roman"/>
          <w:color w:val="010000"/>
          <w:sz w:val="24"/>
          <w:szCs w:val="27"/>
          <w:lang w:eastAsia="tr-TR"/>
        </w:rPr>
        <w:t>15/3/1977</w:t>
      </w:r>
      <w:proofErr w:type="gramEnd"/>
      <w:r w:rsidRPr="00EB4CD9">
        <w:rPr>
          <w:rFonts w:ascii="Times New Roman" w:eastAsia="Times New Roman" w:hAnsi="Times New Roman" w:cs="Times New Roman"/>
          <w:color w:val="010000"/>
          <w:sz w:val="24"/>
          <w:szCs w:val="27"/>
          <w:lang w:eastAsia="tr-TR"/>
        </w:rPr>
        <w:t xml:space="preserve"> günlü Resmi Gazetede yayımlanan 9/12/1976 gün ve E. 1976/34, K. 1976/52 sayılı karar buna örnek gösterilebilir."</w:t>
      </w:r>
      <w:r>
        <w:rPr>
          <w:rFonts w:ascii="Times New Roman" w:eastAsia="Times New Roman" w:hAnsi="Times New Roman" w:cs="Times New Roman"/>
          <w:color w:val="010000"/>
          <w:sz w:val="24"/>
          <w:szCs w:val="27"/>
          <w:lang w:eastAsia="tr-TR"/>
        </w:rPr>
        <w:t>"</w:t>
      </w:r>
    </w:p>
    <w:p w:rsidR="00A75DEA" w:rsidRPr="000F6582" w:rsidRDefault="00A75DEA" w:rsidP="000F6582">
      <w:pPr>
        <w:spacing w:before="240" w:after="100" w:afterAutospacing="1" w:line="240" w:lineRule="auto"/>
        <w:ind w:firstLine="709"/>
        <w:jc w:val="both"/>
        <w:rPr>
          <w:rFonts w:ascii="Times New Roman" w:hAnsi="Times New Roman" w:cs="Times New Roman"/>
          <w:sz w:val="24"/>
        </w:rPr>
      </w:pPr>
    </w:p>
    <w:sectPr w:rsidR="00A75DEA" w:rsidRPr="000F6582" w:rsidSect="000F6582">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BC5" w:rsidRDefault="000D4BC5" w:rsidP="000F6582">
      <w:pPr>
        <w:spacing w:after="0" w:line="240" w:lineRule="auto"/>
      </w:pPr>
      <w:r>
        <w:separator/>
      </w:r>
    </w:p>
  </w:endnote>
  <w:endnote w:type="continuationSeparator" w:id="0">
    <w:p w:rsidR="000D4BC5" w:rsidRDefault="000D4BC5" w:rsidP="000F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582" w:rsidRDefault="000F6582"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F6582" w:rsidRDefault="000F6582" w:rsidP="000F65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582" w:rsidRPr="000F6582" w:rsidRDefault="000F6582" w:rsidP="002D7B7B">
    <w:pPr>
      <w:pStyle w:val="Altbilgi"/>
      <w:framePr w:wrap="around" w:vAnchor="text" w:hAnchor="margin" w:xAlign="right" w:y="1"/>
      <w:rPr>
        <w:rStyle w:val="SayfaNumaras"/>
        <w:rFonts w:ascii="Times New Roman" w:hAnsi="Times New Roman" w:cs="Times New Roman"/>
      </w:rPr>
    </w:pPr>
    <w:r w:rsidRPr="000F6582">
      <w:rPr>
        <w:rStyle w:val="SayfaNumaras"/>
        <w:rFonts w:ascii="Times New Roman" w:hAnsi="Times New Roman" w:cs="Times New Roman"/>
      </w:rPr>
      <w:fldChar w:fldCharType="begin"/>
    </w:r>
    <w:r w:rsidRPr="000F6582">
      <w:rPr>
        <w:rStyle w:val="SayfaNumaras"/>
        <w:rFonts w:ascii="Times New Roman" w:hAnsi="Times New Roman" w:cs="Times New Roman"/>
      </w:rPr>
      <w:instrText xml:space="preserve">PAGE  </w:instrText>
    </w:r>
    <w:r w:rsidRPr="000F658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F6582">
      <w:rPr>
        <w:rStyle w:val="SayfaNumaras"/>
        <w:rFonts w:ascii="Times New Roman" w:hAnsi="Times New Roman" w:cs="Times New Roman"/>
      </w:rPr>
      <w:fldChar w:fldCharType="end"/>
    </w:r>
  </w:p>
  <w:p w:rsidR="000F6582" w:rsidRPr="000F6582" w:rsidRDefault="000F6582" w:rsidP="000F658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BC5" w:rsidRDefault="000D4BC5" w:rsidP="000F6582">
      <w:pPr>
        <w:spacing w:after="0" w:line="240" w:lineRule="auto"/>
      </w:pPr>
      <w:r>
        <w:separator/>
      </w:r>
    </w:p>
  </w:footnote>
  <w:footnote w:type="continuationSeparator" w:id="0">
    <w:p w:rsidR="000D4BC5" w:rsidRDefault="000D4BC5" w:rsidP="000F6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582" w:rsidRDefault="000F6582" w:rsidP="000F6582">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Sayısı:1978/58</w:t>
    </w:r>
  </w:p>
  <w:p w:rsidR="000F6582" w:rsidRDefault="000F6582" w:rsidP="000F6582">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Sayısı:1978/65</w:t>
    </w:r>
  </w:p>
  <w:p w:rsidR="000F6582" w:rsidRPr="000F6582" w:rsidRDefault="000F6582" w:rsidP="000F65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582"/>
    <w:rsid w:val="000D4BC5"/>
    <w:rsid w:val="000F6582"/>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72B06-0C75-47C3-AF09-3371A634A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58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F65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F6582"/>
  </w:style>
  <w:style w:type="paragraph" w:styleId="Altbilgi">
    <w:name w:val="footer"/>
    <w:basedOn w:val="Normal"/>
    <w:link w:val="AltbilgiChar"/>
    <w:uiPriority w:val="99"/>
    <w:unhideWhenUsed/>
    <w:rsid w:val="000F65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F6582"/>
  </w:style>
  <w:style w:type="character" w:styleId="SayfaNumaras">
    <w:name w:val="page number"/>
    <w:basedOn w:val="VarsaylanParagrafYazTipi"/>
    <w:uiPriority w:val="99"/>
    <w:semiHidden/>
    <w:unhideWhenUsed/>
    <w:rsid w:val="000F6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2020-06-25T12:27:00Z</dcterms:created>
  <dcterms:modified xsi:type="dcterms:W3CDTF">2020-06-25T12:27:00Z</dcterms:modified>
</cp:coreProperties>
</file>