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34"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I- İPTAL İSTEMİNİN </w:t>
      </w:r>
      <w:proofErr w:type="gramStart"/>
      <w:r w:rsidRPr="00B8214C">
        <w:rPr>
          <w:rFonts w:ascii="Times New Roman" w:eastAsia="Times New Roman" w:hAnsi="Times New Roman" w:cs="Times New Roman"/>
          <w:color w:val="010000"/>
          <w:sz w:val="24"/>
          <w:szCs w:val="27"/>
          <w:lang w:eastAsia="tr-TR"/>
        </w:rPr>
        <w:t>GEREKÇESİ :</w:t>
      </w:r>
      <w:proofErr w:type="gramEnd"/>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Davacının ileri sürdüğü iptal isteminin gerekçesi özet olarak şöyledir:</w:t>
      </w:r>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1- Anayasa Mahkemesinin 4/2/1966 günlü, </w:t>
      </w:r>
      <w:proofErr w:type="gramStart"/>
      <w:r w:rsidRPr="00B8214C">
        <w:rPr>
          <w:rFonts w:ascii="Times New Roman" w:eastAsia="Times New Roman" w:hAnsi="Times New Roman" w:cs="Times New Roman"/>
          <w:color w:val="010000"/>
          <w:sz w:val="24"/>
          <w:szCs w:val="27"/>
          <w:lang w:eastAsia="tr-TR"/>
        </w:rPr>
        <w:t>E : 1965</w:t>
      </w:r>
      <w:proofErr w:type="gramEnd"/>
      <w:r w:rsidRPr="00B8214C">
        <w:rPr>
          <w:rFonts w:ascii="Times New Roman" w:eastAsia="Times New Roman" w:hAnsi="Times New Roman" w:cs="Times New Roman"/>
          <w:color w:val="010000"/>
          <w:sz w:val="24"/>
          <w:szCs w:val="27"/>
          <w:lang w:eastAsia="tr-TR"/>
        </w:rPr>
        <w:t>/32, K : 1966/3 sayılı kararındaki açıklamalarına karşın, sözü edil</w:t>
      </w:r>
      <w:bookmarkStart w:id="0" w:name="_GoBack"/>
      <w:bookmarkEnd w:id="0"/>
      <w:r w:rsidRPr="00B8214C">
        <w:rPr>
          <w:rFonts w:ascii="Times New Roman" w:eastAsia="Times New Roman" w:hAnsi="Times New Roman" w:cs="Times New Roman"/>
          <w:color w:val="010000"/>
          <w:sz w:val="24"/>
          <w:szCs w:val="27"/>
          <w:lang w:eastAsia="tr-TR"/>
        </w:rPr>
        <w:t>en (E) bendi hükmünün yasalaştırılmasında Üniversitenin görüşü alınmamıştır.</w:t>
      </w:r>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 Üniversitelerden kayıtları silinmiş olanların yeniden kaydolabilmek için yerine getirilmesi zorunlu koşullan saptamak üniversitelere ait bir yetkidir. Çeşitli nedenlerle bu arada bilimsel yetersizliklerinin saptanmış olması yüzünden kayıtları silinmiş öğrencilerin yeniden kaydedilmeleri zorunluğunun getirilmesi, üniversitenin bilimsel özerkliğinden gelen yetkiye dayanarak yaptığı nesnel değerlendirmeyi ortadan kaldırmakta, kontenjan saptama hakkını anlamsız kılmaktadır. Bu nedenlerle dava konusu kural, üniversitenin özerkliğini zedeleyen bir dış müdahale niteliğindedir.</w:t>
      </w:r>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3- Öte yandan kanun kapsamında olan ve yeniden kaydı yapılan öğrenci sayısının çokluğu, ayrıca öğretim üye ve yardımcıları sayısı ile öğretim araçlarından yararlanabilme olanakları </w:t>
      </w:r>
      <w:proofErr w:type="spellStart"/>
      <w:r w:rsidRPr="00B8214C">
        <w:rPr>
          <w:rFonts w:ascii="Times New Roman" w:eastAsia="Times New Roman" w:hAnsi="Times New Roman" w:cs="Times New Roman"/>
          <w:color w:val="010000"/>
          <w:sz w:val="24"/>
          <w:szCs w:val="27"/>
          <w:lang w:eastAsia="tr-TR"/>
        </w:rPr>
        <w:t>gözönüne</w:t>
      </w:r>
      <w:proofErr w:type="spellEnd"/>
      <w:r w:rsidRPr="00B8214C">
        <w:rPr>
          <w:rFonts w:ascii="Times New Roman" w:eastAsia="Times New Roman" w:hAnsi="Times New Roman" w:cs="Times New Roman"/>
          <w:color w:val="010000"/>
          <w:sz w:val="24"/>
          <w:szCs w:val="27"/>
          <w:lang w:eastAsia="tr-TR"/>
        </w:rPr>
        <w:t xml:space="preserve"> alınmamış olması yüzünden Anayasa'nın 21. maddesinde öngörülen ve eğitim kurumlarını sağlamakla yükümlü tutan "çağdaş, bilim ve eğitim" amaçları savsanmış olmaktadır. .</w:t>
      </w:r>
    </w:p>
    <w:p w:rsidR="00BF7D34" w:rsidRPr="00B8214C"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4- Af, Devletin cezalandırma hakkından vazgeçmesi demektir. O halde ceza ile ilgisi olmayan yönlerin affedilmesi de söz konusu olamaz. Başarısızlık nedeniyle kayıt silme bir ceza yaptırımı değil yetersizliğin saptanması sonucudur. Yetersiz kişinin yasa ile yeterli kılınması düşünülemez. Bundan dolayı bu yasa ile af yetkisinin sınırları aşılmıştır.</w:t>
      </w:r>
    </w:p>
    <w:p w:rsidR="00A75DEA" w:rsidRPr="00BF7D34" w:rsidRDefault="00BF7D34" w:rsidP="00BF7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Sonuç olarak dava konusu yasa hükmü, Anayasa'nın 21</w:t>
      </w:r>
      <w:proofErr w:type="gramStart"/>
      <w:r w:rsidRPr="00B8214C">
        <w:rPr>
          <w:rFonts w:ascii="Times New Roman" w:eastAsia="Times New Roman" w:hAnsi="Times New Roman" w:cs="Times New Roman"/>
          <w:color w:val="010000"/>
          <w:sz w:val="24"/>
          <w:szCs w:val="27"/>
          <w:lang w:eastAsia="tr-TR"/>
        </w:rPr>
        <w:t>.,</w:t>
      </w:r>
      <w:proofErr w:type="gramEnd"/>
      <w:r w:rsidRPr="00B8214C">
        <w:rPr>
          <w:rFonts w:ascii="Times New Roman" w:eastAsia="Times New Roman" w:hAnsi="Times New Roman" w:cs="Times New Roman"/>
          <w:color w:val="010000"/>
          <w:sz w:val="24"/>
          <w:szCs w:val="27"/>
          <w:lang w:eastAsia="tr-TR"/>
        </w:rPr>
        <w:t xml:space="preserve"> 64. ve 120. maddelerine aykırıdır</w:t>
      </w:r>
      <w:r>
        <w:rPr>
          <w:rFonts w:ascii="Times New Roman" w:eastAsia="Times New Roman" w:hAnsi="Times New Roman" w:cs="Times New Roman"/>
          <w:color w:val="010000"/>
          <w:sz w:val="24"/>
          <w:szCs w:val="27"/>
          <w:lang w:eastAsia="tr-TR"/>
        </w:rPr>
        <w:t>"</w:t>
      </w:r>
      <w:r w:rsidRPr="00B8214C">
        <w:rPr>
          <w:rFonts w:ascii="Times New Roman" w:eastAsia="Times New Roman" w:hAnsi="Times New Roman" w:cs="Times New Roman"/>
          <w:color w:val="010000"/>
          <w:sz w:val="24"/>
          <w:szCs w:val="27"/>
          <w:lang w:eastAsia="tr-TR"/>
        </w:rPr>
        <w:t>.</w:t>
      </w:r>
    </w:p>
    <w:sectPr w:rsidR="00A75DEA" w:rsidRPr="00BF7D34" w:rsidSect="00BF7D3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9E" w:rsidRDefault="00CC3D9E" w:rsidP="00BF7D34">
      <w:pPr>
        <w:spacing w:after="0" w:line="240" w:lineRule="auto"/>
      </w:pPr>
      <w:r>
        <w:separator/>
      </w:r>
    </w:p>
  </w:endnote>
  <w:endnote w:type="continuationSeparator" w:id="0">
    <w:p w:rsidR="00CC3D9E" w:rsidRDefault="00CC3D9E" w:rsidP="00BF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34" w:rsidRDefault="00BF7D34"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D34" w:rsidRDefault="00BF7D34" w:rsidP="00BF7D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34" w:rsidRPr="00BF7D34" w:rsidRDefault="00BF7D34" w:rsidP="002D7B7B">
    <w:pPr>
      <w:pStyle w:val="Altbilgi"/>
      <w:framePr w:wrap="around" w:vAnchor="text" w:hAnchor="margin" w:xAlign="right" w:y="1"/>
      <w:rPr>
        <w:rStyle w:val="SayfaNumaras"/>
        <w:rFonts w:ascii="Times New Roman" w:hAnsi="Times New Roman" w:cs="Times New Roman"/>
      </w:rPr>
    </w:pPr>
    <w:r w:rsidRPr="00BF7D34">
      <w:rPr>
        <w:rStyle w:val="SayfaNumaras"/>
        <w:rFonts w:ascii="Times New Roman" w:hAnsi="Times New Roman" w:cs="Times New Roman"/>
      </w:rPr>
      <w:fldChar w:fldCharType="begin"/>
    </w:r>
    <w:r w:rsidRPr="00BF7D34">
      <w:rPr>
        <w:rStyle w:val="SayfaNumaras"/>
        <w:rFonts w:ascii="Times New Roman" w:hAnsi="Times New Roman" w:cs="Times New Roman"/>
      </w:rPr>
      <w:instrText xml:space="preserve">PAGE  </w:instrText>
    </w:r>
    <w:r w:rsidRPr="00BF7D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F7D34">
      <w:rPr>
        <w:rStyle w:val="SayfaNumaras"/>
        <w:rFonts w:ascii="Times New Roman" w:hAnsi="Times New Roman" w:cs="Times New Roman"/>
      </w:rPr>
      <w:fldChar w:fldCharType="end"/>
    </w:r>
  </w:p>
  <w:p w:rsidR="00BF7D34" w:rsidRPr="00BF7D34" w:rsidRDefault="00BF7D34" w:rsidP="00BF7D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9E" w:rsidRDefault="00CC3D9E" w:rsidP="00BF7D34">
      <w:pPr>
        <w:spacing w:after="0" w:line="240" w:lineRule="auto"/>
      </w:pPr>
      <w:r>
        <w:separator/>
      </w:r>
    </w:p>
  </w:footnote>
  <w:footnote w:type="continuationSeparator" w:id="0">
    <w:p w:rsidR="00CC3D9E" w:rsidRDefault="00CC3D9E" w:rsidP="00BF7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34" w:rsidRDefault="00BF7D34" w:rsidP="00BF7D3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Sayısı:1978/31</w:t>
    </w:r>
  </w:p>
  <w:p w:rsidR="00BF7D34" w:rsidRDefault="00BF7D34" w:rsidP="00BF7D3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Sayısı:1978/50</w:t>
    </w:r>
  </w:p>
  <w:p w:rsidR="00BF7D34" w:rsidRPr="00BF7D34" w:rsidRDefault="00BF7D34" w:rsidP="00BF7D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34"/>
    <w:rsid w:val="00A75DEA"/>
    <w:rsid w:val="00BF7D34"/>
    <w:rsid w:val="00CC3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96F8C-3714-43FB-9250-3391BD6F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7D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D34"/>
  </w:style>
  <w:style w:type="paragraph" w:styleId="Altbilgi">
    <w:name w:val="footer"/>
    <w:basedOn w:val="Normal"/>
    <w:link w:val="AltbilgiChar"/>
    <w:uiPriority w:val="99"/>
    <w:unhideWhenUsed/>
    <w:rsid w:val="00BF7D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D34"/>
  </w:style>
  <w:style w:type="character" w:styleId="SayfaNumaras">
    <w:name w:val="page number"/>
    <w:basedOn w:val="VarsaylanParagrafYazTipi"/>
    <w:uiPriority w:val="99"/>
    <w:semiHidden/>
    <w:unhideWhenUsed/>
    <w:rsid w:val="00BF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2020-06-25T11:09:00Z</dcterms:created>
  <dcterms:modified xsi:type="dcterms:W3CDTF">2020-06-25T11:09:00Z</dcterms:modified>
</cp:coreProperties>
</file>