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98" w:rsidRDefault="007C6398" w:rsidP="007C6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C6398" w:rsidRPr="00FE0F87" w:rsidRDefault="007C6398" w:rsidP="007C6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 xml:space="preserve">II- İTİRAZIN </w:t>
      </w:r>
      <w:proofErr w:type="gramStart"/>
      <w:r w:rsidRPr="00FE0F87">
        <w:rPr>
          <w:rFonts w:ascii="Times New Roman" w:eastAsia="Times New Roman" w:hAnsi="Times New Roman" w:cs="Times New Roman"/>
          <w:color w:val="010000"/>
          <w:sz w:val="24"/>
          <w:szCs w:val="27"/>
          <w:lang w:eastAsia="tr-TR"/>
        </w:rPr>
        <w:t>GEREKÇESİ :</w:t>
      </w:r>
      <w:proofErr w:type="gramEnd"/>
    </w:p>
    <w:p w:rsidR="007C6398" w:rsidRDefault="007C6398" w:rsidP="007C6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E0F87">
        <w:rPr>
          <w:rFonts w:ascii="Times New Roman" w:eastAsia="Times New Roman" w:hAnsi="Times New Roman" w:cs="Times New Roman"/>
          <w:color w:val="010000"/>
          <w:sz w:val="24"/>
          <w:szCs w:val="27"/>
          <w:lang w:eastAsia="tr-TR"/>
        </w:rPr>
        <w:t xml:space="preserve">"2279-Sayılı Ödünç para verme işleri kanununun 17. maddesinin 1. fıkrası (tefecilik edenlerle, Bakanlar kurulu tarafından </w:t>
      </w:r>
      <w:proofErr w:type="spellStart"/>
      <w:r w:rsidRPr="00FE0F87">
        <w:rPr>
          <w:rFonts w:ascii="Times New Roman" w:eastAsia="Times New Roman" w:hAnsi="Times New Roman" w:cs="Times New Roman"/>
          <w:color w:val="010000"/>
          <w:sz w:val="24"/>
          <w:szCs w:val="27"/>
          <w:lang w:eastAsia="tr-TR"/>
        </w:rPr>
        <w:t>tesbit</w:t>
      </w:r>
      <w:proofErr w:type="spellEnd"/>
      <w:r w:rsidRPr="00FE0F87">
        <w:rPr>
          <w:rFonts w:ascii="Times New Roman" w:eastAsia="Times New Roman" w:hAnsi="Times New Roman" w:cs="Times New Roman"/>
          <w:color w:val="010000"/>
          <w:sz w:val="24"/>
          <w:szCs w:val="27"/>
          <w:lang w:eastAsia="tr-TR"/>
        </w:rPr>
        <w:t xml:space="preserve"> edilen herhangi bir fiil ve harekette bulunanlar veya alınacak faiz </w:t>
      </w:r>
      <w:proofErr w:type="spellStart"/>
      <w:r w:rsidRPr="00FE0F87">
        <w:rPr>
          <w:rFonts w:ascii="Times New Roman" w:eastAsia="Times New Roman" w:hAnsi="Times New Roman" w:cs="Times New Roman"/>
          <w:color w:val="010000"/>
          <w:sz w:val="24"/>
          <w:szCs w:val="27"/>
          <w:lang w:eastAsia="tr-TR"/>
        </w:rPr>
        <w:t>nisbeti</w:t>
      </w:r>
      <w:proofErr w:type="spellEnd"/>
      <w:r w:rsidRPr="00FE0F87">
        <w:rPr>
          <w:rFonts w:ascii="Times New Roman" w:eastAsia="Times New Roman" w:hAnsi="Times New Roman" w:cs="Times New Roman"/>
          <w:color w:val="010000"/>
          <w:sz w:val="24"/>
          <w:szCs w:val="27"/>
          <w:lang w:eastAsia="tr-TR"/>
        </w:rPr>
        <w:t xml:space="preserve"> hususunda hükümetçe ittihaz olunacak terfi re kararlara her ne surette olursa olsun aykırı hareket edenler 6 Aydan seneye kadar hapis cezası ile birlikte temin ettikleri menfaatlerin 5-misli ağır para cezası </w:t>
      </w:r>
      <w:bookmarkStart w:id="0" w:name="_GoBack"/>
      <w:bookmarkEnd w:id="0"/>
      <w:r w:rsidRPr="00FE0F87">
        <w:rPr>
          <w:rFonts w:ascii="Times New Roman" w:eastAsia="Times New Roman" w:hAnsi="Times New Roman" w:cs="Times New Roman"/>
          <w:color w:val="010000"/>
          <w:sz w:val="24"/>
          <w:szCs w:val="27"/>
          <w:lang w:eastAsia="tr-TR"/>
        </w:rPr>
        <w:t>ile) cezalandırılacağını ve aynı kanunun 17. maddesinin 4. fıkrası (</w:t>
      </w:r>
      <w:proofErr w:type="gramStart"/>
      <w:r w:rsidRPr="00FE0F87">
        <w:rPr>
          <w:rFonts w:ascii="Times New Roman" w:eastAsia="Times New Roman" w:hAnsi="Times New Roman" w:cs="Times New Roman"/>
          <w:color w:val="010000"/>
          <w:sz w:val="24"/>
          <w:szCs w:val="27"/>
          <w:lang w:eastAsia="tr-TR"/>
        </w:rPr>
        <w:t>Mezkur</w:t>
      </w:r>
      <w:proofErr w:type="gramEnd"/>
      <w:r w:rsidRPr="00FE0F87">
        <w:rPr>
          <w:rFonts w:ascii="Times New Roman" w:eastAsia="Times New Roman" w:hAnsi="Times New Roman" w:cs="Times New Roman"/>
          <w:color w:val="010000"/>
          <w:sz w:val="24"/>
          <w:szCs w:val="27"/>
          <w:lang w:eastAsia="tr-TR"/>
        </w:rPr>
        <w:t xml:space="preserve"> suçları hükmü şahsiyeti haiz bir teşebbüs tarafından işlenmesi halinde para cezaları bu teşekkül, diğer cezalar ise idare </w:t>
      </w:r>
      <w:proofErr w:type="spellStart"/>
      <w:r w:rsidRPr="00FE0F87">
        <w:rPr>
          <w:rFonts w:ascii="Times New Roman" w:eastAsia="Times New Roman" w:hAnsi="Times New Roman" w:cs="Times New Roman"/>
          <w:color w:val="010000"/>
          <w:sz w:val="24"/>
          <w:szCs w:val="27"/>
          <w:lang w:eastAsia="tr-TR"/>
        </w:rPr>
        <w:t>mecilis</w:t>
      </w:r>
      <w:proofErr w:type="spellEnd"/>
      <w:r w:rsidRPr="00FE0F87">
        <w:rPr>
          <w:rFonts w:ascii="Times New Roman" w:eastAsia="Times New Roman" w:hAnsi="Times New Roman" w:cs="Times New Roman"/>
          <w:color w:val="010000"/>
          <w:sz w:val="24"/>
          <w:szCs w:val="27"/>
          <w:lang w:eastAsia="tr-TR"/>
        </w:rPr>
        <w:t xml:space="preserve"> veya irade komitesi reis ve azalarından ve imzaları ile o müesseseyi ilzama </w:t>
      </w:r>
      <w:proofErr w:type="spellStart"/>
      <w:r w:rsidRPr="00FE0F87">
        <w:rPr>
          <w:rFonts w:ascii="Times New Roman" w:eastAsia="Times New Roman" w:hAnsi="Times New Roman" w:cs="Times New Roman"/>
          <w:color w:val="010000"/>
          <w:sz w:val="24"/>
          <w:szCs w:val="27"/>
          <w:lang w:eastAsia="tr-TR"/>
        </w:rPr>
        <w:t>selahiyetli</w:t>
      </w:r>
      <w:proofErr w:type="spellEnd"/>
      <w:r w:rsidRPr="00FE0F87">
        <w:rPr>
          <w:rFonts w:ascii="Times New Roman" w:eastAsia="Times New Roman" w:hAnsi="Times New Roman" w:cs="Times New Roman"/>
          <w:color w:val="010000"/>
          <w:sz w:val="24"/>
          <w:szCs w:val="27"/>
          <w:lang w:eastAsia="tr-TR"/>
        </w:rPr>
        <w:t xml:space="preserve"> müdür veya memurlardan cezai </w:t>
      </w:r>
      <w:proofErr w:type="spellStart"/>
      <w:r w:rsidRPr="00FE0F87">
        <w:rPr>
          <w:rFonts w:ascii="Times New Roman" w:eastAsia="Times New Roman" w:hAnsi="Times New Roman" w:cs="Times New Roman"/>
          <w:color w:val="010000"/>
          <w:sz w:val="24"/>
          <w:szCs w:val="27"/>
          <w:lang w:eastAsia="tr-TR"/>
        </w:rPr>
        <w:t>müstelsil</w:t>
      </w:r>
      <w:proofErr w:type="spellEnd"/>
      <w:r w:rsidRPr="00FE0F87">
        <w:rPr>
          <w:rFonts w:ascii="Times New Roman" w:eastAsia="Times New Roman" w:hAnsi="Times New Roman" w:cs="Times New Roman"/>
          <w:color w:val="010000"/>
          <w:sz w:val="24"/>
          <w:szCs w:val="27"/>
          <w:lang w:eastAsia="tr-TR"/>
        </w:rPr>
        <w:t xml:space="preserve"> fiili işlemiş veya buna iştirak etmiş veya buna emir vermiş olanlara) uygulanacağını bildirmiş olup 2279 sayılı kanunun 17. maddesinin 4. bendinde para cezalarını teşekküle diğer cezaların teşekkülün sorumlularına uygulanacağına dair isteğinin </w:t>
      </w:r>
      <w:proofErr w:type="spellStart"/>
      <w:r w:rsidRPr="00FE0F87">
        <w:rPr>
          <w:rFonts w:ascii="Times New Roman" w:eastAsia="Times New Roman" w:hAnsi="Times New Roman" w:cs="Times New Roman"/>
          <w:color w:val="010000"/>
          <w:sz w:val="24"/>
          <w:szCs w:val="27"/>
          <w:lang w:eastAsia="tr-TR"/>
        </w:rPr>
        <w:t>Anayasamız'ın</w:t>
      </w:r>
      <w:proofErr w:type="spellEnd"/>
      <w:r w:rsidRPr="00FE0F87">
        <w:rPr>
          <w:rFonts w:ascii="Times New Roman" w:eastAsia="Times New Roman" w:hAnsi="Times New Roman" w:cs="Times New Roman"/>
          <w:color w:val="010000"/>
          <w:sz w:val="24"/>
          <w:szCs w:val="27"/>
          <w:lang w:eastAsia="tr-TR"/>
        </w:rPr>
        <w:t xml:space="preserve"> 33. Maddesinin 5. fıkrasındaki (Ceza sorumluluğu şahsidir.) prensibine aykırı olduğu sanık müdafileri tarafından iddia edilmiş ve bu iddia </w:t>
      </w:r>
      <w:proofErr w:type="spellStart"/>
      <w:r w:rsidRPr="00FE0F87">
        <w:rPr>
          <w:rFonts w:ascii="Times New Roman" w:eastAsia="Times New Roman" w:hAnsi="Times New Roman" w:cs="Times New Roman"/>
          <w:color w:val="010000"/>
          <w:sz w:val="24"/>
          <w:szCs w:val="27"/>
          <w:lang w:eastAsia="tr-TR"/>
        </w:rPr>
        <w:t>mahkememizcede</w:t>
      </w:r>
      <w:proofErr w:type="spellEnd"/>
      <w:r w:rsidRPr="00FE0F87">
        <w:rPr>
          <w:rFonts w:ascii="Times New Roman" w:eastAsia="Times New Roman" w:hAnsi="Times New Roman" w:cs="Times New Roman"/>
          <w:color w:val="010000"/>
          <w:sz w:val="24"/>
          <w:szCs w:val="27"/>
          <w:lang w:eastAsia="tr-TR"/>
        </w:rPr>
        <w:t xml:space="preserve"> ciddi bulunmuştur.</w:t>
      </w:r>
      <w:r>
        <w:rPr>
          <w:rFonts w:ascii="Times New Roman" w:eastAsia="Times New Roman" w:hAnsi="Times New Roman" w:cs="Times New Roman"/>
          <w:color w:val="010000"/>
          <w:sz w:val="24"/>
          <w:szCs w:val="27"/>
          <w:lang w:eastAsia="tr-TR"/>
        </w:rPr>
        <w:t>"</w:t>
      </w:r>
    </w:p>
    <w:p w:rsidR="00A75DEA" w:rsidRPr="007C6398" w:rsidRDefault="00A75DEA" w:rsidP="007C6398">
      <w:pPr>
        <w:spacing w:before="240" w:after="100" w:afterAutospacing="1" w:line="240" w:lineRule="auto"/>
        <w:ind w:firstLine="709"/>
        <w:jc w:val="both"/>
        <w:rPr>
          <w:rFonts w:ascii="Times New Roman" w:hAnsi="Times New Roman" w:cs="Times New Roman"/>
          <w:sz w:val="24"/>
        </w:rPr>
      </w:pPr>
    </w:p>
    <w:sectPr w:rsidR="00A75DEA" w:rsidRPr="007C6398" w:rsidSect="007C639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90E" w:rsidRDefault="00AF090E" w:rsidP="007C6398">
      <w:pPr>
        <w:spacing w:after="0" w:line="240" w:lineRule="auto"/>
      </w:pPr>
      <w:r>
        <w:separator/>
      </w:r>
    </w:p>
  </w:endnote>
  <w:endnote w:type="continuationSeparator" w:id="0">
    <w:p w:rsidR="00AF090E" w:rsidRDefault="00AF090E" w:rsidP="007C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98" w:rsidRDefault="007C6398"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6398" w:rsidRDefault="007C6398" w:rsidP="007C63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98" w:rsidRPr="007C6398" w:rsidRDefault="007C6398" w:rsidP="002D7B7B">
    <w:pPr>
      <w:pStyle w:val="Altbilgi"/>
      <w:framePr w:wrap="around" w:vAnchor="text" w:hAnchor="margin" w:xAlign="right" w:y="1"/>
      <w:rPr>
        <w:rStyle w:val="SayfaNumaras"/>
        <w:rFonts w:ascii="Times New Roman" w:hAnsi="Times New Roman" w:cs="Times New Roman"/>
      </w:rPr>
    </w:pPr>
    <w:r w:rsidRPr="007C6398">
      <w:rPr>
        <w:rStyle w:val="SayfaNumaras"/>
        <w:rFonts w:ascii="Times New Roman" w:hAnsi="Times New Roman" w:cs="Times New Roman"/>
      </w:rPr>
      <w:fldChar w:fldCharType="begin"/>
    </w:r>
    <w:r w:rsidRPr="007C6398">
      <w:rPr>
        <w:rStyle w:val="SayfaNumaras"/>
        <w:rFonts w:ascii="Times New Roman" w:hAnsi="Times New Roman" w:cs="Times New Roman"/>
      </w:rPr>
      <w:instrText xml:space="preserve">PAGE  </w:instrText>
    </w:r>
    <w:r w:rsidRPr="007C639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C6398">
      <w:rPr>
        <w:rStyle w:val="SayfaNumaras"/>
        <w:rFonts w:ascii="Times New Roman" w:hAnsi="Times New Roman" w:cs="Times New Roman"/>
      </w:rPr>
      <w:fldChar w:fldCharType="end"/>
    </w:r>
  </w:p>
  <w:p w:rsidR="007C6398" w:rsidRPr="007C6398" w:rsidRDefault="007C6398" w:rsidP="007C639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90E" w:rsidRDefault="00AF090E" w:rsidP="007C6398">
      <w:pPr>
        <w:spacing w:after="0" w:line="240" w:lineRule="auto"/>
      </w:pPr>
      <w:r>
        <w:separator/>
      </w:r>
    </w:p>
  </w:footnote>
  <w:footnote w:type="continuationSeparator" w:id="0">
    <w:p w:rsidR="00AF090E" w:rsidRDefault="00AF090E" w:rsidP="007C6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98" w:rsidRDefault="007C6398" w:rsidP="007C639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Sayısı:1978/11</w:t>
    </w:r>
  </w:p>
  <w:p w:rsidR="007C6398" w:rsidRDefault="007C6398" w:rsidP="007C639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Sayısı:1978/14</w:t>
    </w:r>
  </w:p>
  <w:p w:rsidR="007C6398" w:rsidRPr="007C6398" w:rsidRDefault="007C6398" w:rsidP="007C63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98"/>
    <w:rsid w:val="007C6398"/>
    <w:rsid w:val="00A75DEA"/>
    <w:rsid w:val="00AF0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69B30-11EB-4A34-866A-1D3AF0E2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63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398"/>
  </w:style>
  <w:style w:type="paragraph" w:styleId="Altbilgi">
    <w:name w:val="footer"/>
    <w:basedOn w:val="Normal"/>
    <w:link w:val="AltbilgiChar"/>
    <w:uiPriority w:val="99"/>
    <w:unhideWhenUsed/>
    <w:rsid w:val="007C63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398"/>
  </w:style>
  <w:style w:type="character" w:styleId="SayfaNumaras">
    <w:name w:val="page number"/>
    <w:basedOn w:val="VarsaylanParagrafYazTipi"/>
    <w:uiPriority w:val="99"/>
    <w:semiHidden/>
    <w:unhideWhenUsed/>
    <w:rsid w:val="007C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2020-06-25T06:49:00Z</dcterms:created>
  <dcterms:modified xsi:type="dcterms:W3CDTF">2020-06-25T06:50:00Z</dcterms:modified>
</cp:coreProperties>
</file>