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F77"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A2F77" w:rsidRPr="00830D38"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II. ANAYASA'YA AYKIRILIK İDDİASININ CİDDİ OLDUĞU KANISININ DAYANDIĞI GEREKÇE VE KARŞIOY ÖZETLERİ:</w:t>
      </w:r>
    </w:p>
    <w:p w:rsidR="00EA2F77" w:rsidRPr="00830D38"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1. Anayasa'ya aykırılık iddiasının ciddi olduğu kanısının dayandığı gerekçe özeti.:</w:t>
      </w:r>
    </w:p>
    <w:p w:rsidR="00EA2F77" w:rsidRPr="00830D38"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353 sayılı Askeri Mahkemeler Kuruluşu ve Yargılama Usulü Kanununun 10., 1632 sayılı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3. Ve 211 </w:t>
      </w:r>
      <w:bookmarkStart w:id="0" w:name="_GoBack"/>
      <w:bookmarkEnd w:id="0"/>
      <w:r w:rsidRPr="00830D38">
        <w:rPr>
          <w:rFonts w:ascii="Times New Roman" w:eastAsia="Times New Roman" w:hAnsi="Times New Roman" w:cs="Times New Roman"/>
          <w:color w:val="010000"/>
          <w:sz w:val="24"/>
          <w:szCs w:val="27"/>
          <w:lang w:eastAsia="tr-TR"/>
        </w:rPr>
        <w:t xml:space="preserve">sayılı Türk </w:t>
      </w:r>
      <w:proofErr w:type="spellStart"/>
      <w:r w:rsidRPr="00830D38">
        <w:rPr>
          <w:rFonts w:ascii="Times New Roman" w:eastAsia="Times New Roman" w:hAnsi="Times New Roman" w:cs="Times New Roman"/>
          <w:color w:val="010000"/>
          <w:sz w:val="24"/>
          <w:szCs w:val="27"/>
          <w:lang w:eastAsia="tr-TR"/>
        </w:rPr>
        <w:t>silâhlı</w:t>
      </w:r>
      <w:proofErr w:type="spellEnd"/>
      <w:r w:rsidRPr="00830D38">
        <w:rPr>
          <w:rFonts w:ascii="Times New Roman" w:eastAsia="Times New Roman" w:hAnsi="Times New Roman" w:cs="Times New Roman"/>
          <w:color w:val="010000"/>
          <w:sz w:val="24"/>
          <w:szCs w:val="27"/>
          <w:lang w:eastAsia="tr-TR"/>
        </w:rPr>
        <w:t xml:space="preserve"> Kuvvetleri İç Hizmet Kanununun 3. maddeleri kurallarına göre uzman jandarma çavuşları asker kişilerdendir. Bunlar öteki asker kişiler gibi disiplin suçlarından dolayı 477 sayılı Disiplin Mahkemeleri Kuruluşu, Yargılama Usulü ve Disiplin Suç ve Cezaları hakkındaki kanunun, 7. maddesi uyarınca disiplin mahkemelerinde, öteki askeri suçlar, asker kişiler aleyhine veya askeri mahallerde yahut askerlik hizmet ve görevleri ile ilgili olarak işledikleri suçlar </w:t>
      </w:r>
      <w:proofErr w:type="spellStart"/>
      <w:r w:rsidRPr="00830D38">
        <w:rPr>
          <w:rFonts w:ascii="Times New Roman" w:eastAsia="Times New Roman" w:hAnsi="Times New Roman" w:cs="Times New Roman"/>
          <w:color w:val="010000"/>
          <w:sz w:val="24"/>
          <w:szCs w:val="27"/>
          <w:lang w:eastAsia="tr-TR"/>
        </w:rPr>
        <w:t>dolayısiyle</w:t>
      </w:r>
      <w:proofErr w:type="spellEnd"/>
      <w:r w:rsidRPr="00830D38">
        <w:rPr>
          <w:rFonts w:ascii="Times New Roman" w:eastAsia="Times New Roman" w:hAnsi="Times New Roman" w:cs="Times New Roman"/>
          <w:color w:val="010000"/>
          <w:sz w:val="24"/>
          <w:szCs w:val="27"/>
          <w:lang w:eastAsia="tr-TR"/>
        </w:rPr>
        <w:t xml:space="preserve"> de 353 sayılı Kanunun 9 uncu maddesine göre askeri mahkemelerde yargılanmaktadırlar. Buraya kadar uzman jandarmalar öteki asker kişilerle bir tutuldukları halde ondan sonra ilkeden ayrılma görülmektedir. Şöyle ki:</w:t>
      </w:r>
    </w:p>
    <w:p w:rsidR="00EA2F77" w:rsidRPr="00830D38"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32. ve 35. maddelerine göre bir yıldan az hapis </w:t>
      </w:r>
      <w:proofErr w:type="spellStart"/>
      <w:r w:rsidRPr="00830D38">
        <w:rPr>
          <w:rFonts w:ascii="Times New Roman" w:eastAsia="Times New Roman" w:hAnsi="Times New Roman" w:cs="Times New Roman"/>
          <w:color w:val="010000"/>
          <w:sz w:val="24"/>
          <w:szCs w:val="27"/>
          <w:lang w:eastAsia="tr-TR"/>
        </w:rPr>
        <w:t>cczasiyle</w:t>
      </w:r>
      <w:proofErr w:type="spellEnd"/>
      <w:r w:rsidRPr="00830D38">
        <w:rPr>
          <w:rFonts w:ascii="Times New Roman" w:eastAsia="Times New Roman" w:hAnsi="Times New Roman" w:cs="Times New Roman"/>
          <w:color w:val="010000"/>
          <w:sz w:val="24"/>
          <w:szCs w:val="27"/>
          <w:lang w:eastAsia="tr-TR"/>
        </w:rPr>
        <w:t xml:space="preserve"> birlikte ihraç, bir yıl veya daha az hapis </w:t>
      </w:r>
      <w:proofErr w:type="spellStart"/>
      <w:r w:rsidRPr="00830D38">
        <w:rPr>
          <w:rFonts w:ascii="Times New Roman" w:eastAsia="Times New Roman" w:hAnsi="Times New Roman" w:cs="Times New Roman"/>
          <w:color w:val="010000"/>
          <w:sz w:val="24"/>
          <w:szCs w:val="27"/>
          <w:lang w:eastAsia="tr-TR"/>
        </w:rPr>
        <w:t>cezasiyle</w:t>
      </w:r>
      <w:proofErr w:type="spellEnd"/>
      <w:r w:rsidRPr="00830D38">
        <w:rPr>
          <w:rFonts w:ascii="Times New Roman" w:eastAsia="Times New Roman" w:hAnsi="Times New Roman" w:cs="Times New Roman"/>
          <w:color w:val="010000"/>
          <w:sz w:val="24"/>
          <w:szCs w:val="27"/>
          <w:lang w:eastAsia="tr-TR"/>
        </w:rPr>
        <w:t xml:space="preserve"> birlikte rütbenin geri alınması </w:t>
      </w:r>
      <w:proofErr w:type="spellStart"/>
      <w:r w:rsidRPr="00830D38">
        <w:rPr>
          <w:rFonts w:ascii="Times New Roman" w:eastAsia="Times New Roman" w:hAnsi="Times New Roman" w:cs="Times New Roman"/>
          <w:color w:val="010000"/>
          <w:sz w:val="24"/>
          <w:szCs w:val="27"/>
          <w:lang w:eastAsia="tr-TR"/>
        </w:rPr>
        <w:t>fer'i</w:t>
      </w:r>
      <w:proofErr w:type="spellEnd"/>
      <w:r w:rsidRPr="00830D38">
        <w:rPr>
          <w:rFonts w:ascii="Times New Roman" w:eastAsia="Times New Roman" w:hAnsi="Times New Roman" w:cs="Times New Roman"/>
          <w:color w:val="010000"/>
          <w:sz w:val="24"/>
          <w:szCs w:val="27"/>
          <w:lang w:eastAsia="tr-TR"/>
        </w:rPr>
        <w:t xml:space="preserve"> cezaları hükmolunabilir. Başka deyimle bu cezaların verilip verilmemesi mahkemenin takdirine </w:t>
      </w:r>
      <w:proofErr w:type="spellStart"/>
      <w:proofErr w:type="gramStart"/>
      <w:r w:rsidRPr="00830D38">
        <w:rPr>
          <w:rFonts w:ascii="Times New Roman" w:eastAsia="Times New Roman" w:hAnsi="Times New Roman" w:cs="Times New Roman"/>
          <w:color w:val="010000"/>
          <w:sz w:val="24"/>
          <w:szCs w:val="27"/>
          <w:lang w:eastAsia="tr-TR"/>
        </w:rPr>
        <w:t>bırakılmıştır.Öte</w:t>
      </w:r>
      <w:proofErr w:type="spellEnd"/>
      <w:proofErr w:type="gramEnd"/>
      <w:r w:rsidRPr="00830D38">
        <w:rPr>
          <w:rFonts w:ascii="Times New Roman" w:eastAsia="Times New Roman" w:hAnsi="Times New Roman" w:cs="Times New Roman"/>
          <w:color w:val="010000"/>
          <w:sz w:val="24"/>
          <w:szCs w:val="27"/>
          <w:lang w:eastAsia="tr-TR"/>
        </w:rPr>
        <w:t xml:space="preserve"> yandan 6320 sayılı Çavuş ve Uzman Çavuş Kanununun 7. maddesi uzman çavuşlar hakkındaki ceza işlemlerini Askeri Ceza ve Askeri Muhakeme Usulü Kanunlarındaki kurallara bağlamıştır.</w:t>
      </w:r>
    </w:p>
    <w:p w:rsidR="00EA2F77" w:rsidRPr="00830D38"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635 sayılı Kanunun 12. maddesi ise bunlara ters düşen bir ilke getirmektedir. Böyle olduğu için de Uzman Jandarmalar dışında öteki bütün asker kişiler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85. maddesinin l sayılı bendine göre amire veya üste hakaret suçunu işlediklerinde 5 gün hapis cezası giyerek ihraç veya rütbenin geri alınması </w:t>
      </w:r>
      <w:proofErr w:type="spellStart"/>
      <w:r w:rsidRPr="00830D38">
        <w:rPr>
          <w:rFonts w:ascii="Times New Roman" w:eastAsia="Times New Roman" w:hAnsi="Times New Roman" w:cs="Times New Roman"/>
          <w:color w:val="010000"/>
          <w:sz w:val="24"/>
          <w:szCs w:val="27"/>
          <w:lang w:eastAsia="tr-TR"/>
        </w:rPr>
        <w:t>fer'i</w:t>
      </w:r>
      <w:proofErr w:type="spellEnd"/>
      <w:r w:rsidRPr="00830D38">
        <w:rPr>
          <w:rFonts w:ascii="Times New Roman" w:eastAsia="Times New Roman" w:hAnsi="Times New Roman" w:cs="Times New Roman"/>
          <w:color w:val="010000"/>
          <w:sz w:val="24"/>
          <w:szCs w:val="27"/>
          <w:lang w:eastAsia="tr-TR"/>
        </w:rPr>
        <w:t xml:space="preserve"> cezaları ancak mahkemenin takdirine göre uygulanabileceği halde bu durumdaki uzman jandarmanın kaydının 635 sayılı Kanunun 12. maddesinin II sayılı bendi uyarınca mutlaka silinmesi gerekmektedir. Sözü geçen kural böylece genellik ve eşitlik ilkelerine ve </w:t>
      </w:r>
      <w:proofErr w:type="spellStart"/>
      <w:r w:rsidRPr="00830D38">
        <w:rPr>
          <w:rFonts w:ascii="Times New Roman" w:eastAsia="Times New Roman" w:hAnsi="Times New Roman" w:cs="Times New Roman"/>
          <w:color w:val="010000"/>
          <w:sz w:val="24"/>
          <w:szCs w:val="27"/>
          <w:lang w:eastAsia="tr-TR"/>
        </w:rPr>
        <w:t>dolayısiyle</w:t>
      </w:r>
      <w:proofErr w:type="spellEnd"/>
      <w:r w:rsidRPr="00830D38">
        <w:rPr>
          <w:rFonts w:ascii="Times New Roman" w:eastAsia="Times New Roman" w:hAnsi="Times New Roman" w:cs="Times New Roman"/>
          <w:color w:val="010000"/>
          <w:sz w:val="24"/>
          <w:szCs w:val="27"/>
          <w:lang w:eastAsia="tr-TR"/>
        </w:rPr>
        <w:t xml:space="preserve"> Anayasa'nın 12. maddesine aykırı durumdadır.</w:t>
      </w:r>
    </w:p>
    <w:p w:rsidR="00EA2F77" w:rsidRPr="00830D38"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2. </w:t>
      </w:r>
      <w:proofErr w:type="spellStart"/>
      <w:r w:rsidRPr="00830D38">
        <w:rPr>
          <w:rFonts w:ascii="Times New Roman" w:eastAsia="Times New Roman" w:hAnsi="Times New Roman" w:cs="Times New Roman"/>
          <w:color w:val="010000"/>
          <w:sz w:val="24"/>
          <w:szCs w:val="27"/>
          <w:lang w:eastAsia="tr-TR"/>
        </w:rPr>
        <w:t>Karşıoy</w:t>
      </w:r>
      <w:proofErr w:type="spellEnd"/>
      <w:r w:rsidRPr="00830D38">
        <w:rPr>
          <w:rFonts w:ascii="Times New Roman" w:eastAsia="Times New Roman" w:hAnsi="Times New Roman" w:cs="Times New Roman"/>
          <w:color w:val="010000"/>
          <w:sz w:val="24"/>
          <w:szCs w:val="27"/>
          <w:lang w:eastAsia="tr-TR"/>
        </w:rPr>
        <w:t xml:space="preserve"> Özeti:</w:t>
      </w:r>
    </w:p>
    <w:p w:rsidR="00EA2F77" w:rsidRPr="00830D38"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a) 1861 sayılı Jandarma Efradı Kanununda yer alan kural 635 sayılı yasanın 12. Maddesinin II sayılı bendinde aynen korunmuştur. Ortada yeni bir durum yoktur.</w:t>
      </w:r>
    </w:p>
    <w:p w:rsidR="00EA2F77" w:rsidRPr="00830D38"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b) </w:t>
      </w:r>
      <w:proofErr w:type="gramStart"/>
      <w:r w:rsidRPr="00830D38">
        <w:rPr>
          <w:rFonts w:ascii="Times New Roman" w:eastAsia="Times New Roman" w:hAnsi="Times New Roman" w:cs="Times New Roman"/>
          <w:color w:val="010000"/>
          <w:sz w:val="24"/>
          <w:szCs w:val="27"/>
          <w:lang w:eastAsia="tr-TR"/>
        </w:rPr>
        <w:t>Milli</w:t>
      </w:r>
      <w:proofErr w:type="gramEnd"/>
      <w:r w:rsidRPr="00830D38">
        <w:rPr>
          <w:rFonts w:ascii="Times New Roman" w:eastAsia="Times New Roman" w:hAnsi="Times New Roman" w:cs="Times New Roman"/>
          <w:color w:val="010000"/>
          <w:sz w:val="24"/>
          <w:szCs w:val="27"/>
          <w:lang w:eastAsia="tr-TR"/>
        </w:rPr>
        <w:t xml:space="preserve"> Savunma Bakanlığı emrinde 6320 sayılı Kanuna göre görevlendirilen çavuş ve uzman çavuşlarla İçişleri Bakanlığına bağlı jandarma uzman çavuşlarının durumları birbirine benzememektedir. Onun içindir ki bu iki ayrı Bakanlık personeli için ayrı yasalar çıkarılması gerekli görülmüştür.</w:t>
      </w:r>
    </w:p>
    <w:p w:rsidR="00EA2F77" w:rsidRPr="00830D38"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0D38">
        <w:rPr>
          <w:rFonts w:ascii="Times New Roman" w:eastAsia="Times New Roman" w:hAnsi="Times New Roman" w:cs="Times New Roman"/>
          <w:color w:val="010000"/>
          <w:sz w:val="24"/>
          <w:szCs w:val="27"/>
          <w:lang w:eastAsia="tr-TR"/>
        </w:rPr>
        <w:t xml:space="preserve">c) Uzman jandarma çavuşlarının </w:t>
      </w:r>
      <w:proofErr w:type="gramStart"/>
      <w:r w:rsidRPr="00830D38">
        <w:rPr>
          <w:rFonts w:ascii="Times New Roman" w:eastAsia="Times New Roman" w:hAnsi="Times New Roman" w:cs="Times New Roman"/>
          <w:color w:val="010000"/>
          <w:sz w:val="24"/>
          <w:szCs w:val="27"/>
          <w:lang w:eastAsia="tr-TR"/>
        </w:rPr>
        <w:t>Askeri Ceza Kanununun</w:t>
      </w:r>
      <w:proofErr w:type="gramEnd"/>
      <w:r w:rsidRPr="00830D38">
        <w:rPr>
          <w:rFonts w:ascii="Times New Roman" w:eastAsia="Times New Roman" w:hAnsi="Times New Roman" w:cs="Times New Roman"/>
          <w:color w:val="010000"/>
          <w:sz w:val="24"/>
          <w:szCs w:val="27"/>
          <w:lang w:eastAsia="tr-TR"/>
        </w:rPr>
        <w:t xml:space="preserve"> 85. maddesine göre hüküm giymeleri halinde kayıtlarının silinmesine karşılık </w:t>
      </w:r>
      <w:proofErr w:type="spellStart"/>
      <w:r w:rsidRPr="00830D38">
        <w:rPr>
          <w:rFonts w:ascii="Times New Roman" w:eastAsia="Times New Roman" w:hAnsi="Times New Roman" w:cs="Times New Roman"/>
          <w:color w:val="010000"/>
          <w:sz w:val="24"/>
          <w:szCs w:val="27"/>
          <w:lang w:eastAsia="tr-TR"/>
        </w:rPr>
        <w:t>ayru</w:t>
      </w:r>
      <w:proofErr w:type="spellEnd"/>
      <w:r w:rsidRPr="00830D38">
        <w:rPr>
          <w:rFonts w:ascii="Times New Roman" w:eastAsia="Times New Roman" w:hAnsi="Times New Roman" w:cs="Times New Roman"/>
          <w:color w:val="010000"/>
          <w:sz w:val="24"/>
          <w:szCs w:val="27"/>
          <w:lang w:eastAsia="tr-TR"/>
        </w:rPr>
        <w:t xml:space="preserve"> suçtan hüküm giyen çavuş ve uzman çavuşların kayıtları da 6320 sayılı Yasanın 7. maddesi aracılığı ile 14. maddesi gereğince silinebilmektedir.</w:t>
      </w:r>
    </w:p>
    <w:p w:rsidR="00EA2F77" w:rsidRDefault="00EA2F77" w:rsidP="00EA2F7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30D38">
        <w:rPr>
          <w:rFonts w:ascii="Times New Roman" w:eastAsia="Times New Roman" w:hAnsi="Times New Roman" w:cs="Times New Roman"/>
          <w:color w:val="010000"/>
          <w:sz w:val="24"/>
          <w:szCs w:val="27"/>
          <w:lang w:eastAsia="tr-TR"/>
        </w:rPr>
        <w:lastRenderedPageBreak/>
        <w:t>ç</w:t>
      </w:r>
      <w:proofErr w:type="gramEnd"/>
      <w:r w:rsidRPr="00830D38">
        <w:rPr>
          <w:rFonts w:ascii="Times New Roman" w:eastAsia="Times New Roman" w:hAnsi="Times New Roman" w:cs="Times New Roman"/>
          <w:color w:val="010000"/>
          <w:sz w:val="24"/>
          <w:szCs w:val="27"/>
          <w:lang w:eastAsia="tr-TR"/>
        </w:rPr>
        <w:t>) Eşitlik aynı statüde aynı durumda bulunan personele ayrı işlemler uygulanmakla bozulur. Burada eşitsizliğe yol açılması söz konusu değildir</w:t>
      </w:r>
      <w:r>
        <w:rPr>
          <w:rFonts w:ascii="Times New Roman" w:eastAsia="Times New Roman" w:hAnsi="Times New Roman" w:cs="Times New Roman"/>
          <w:color w:val="010000"/>
          <w:sz w:val="24"/>
          <w:szCs w:val="27"/>
          <w:lang w:eastAsia="tr-TR"/>
        </w:rPr>
        <w:t>"</w:t>
      </w:r>
    </w:p>
    <w:p w:rsidR="00D12EB3" w:rsidRPr="00EA2F77" w:rsidRDefault="00D12EB3" w:rsidP="00EA2F77">
      <w:pPr>
        <w:spacing w:before="240" w:after="100" w:afterAutospacing="1" w:line="240" w:lineRule="auto"/>
        <w:ind w:firstLine="709"/>
        <w:jc w:val="both"/>
        <w:rPr>
          <w:rFonts w:ascii="Times New Roman" w:hAnsi="Times New Roman" w:cs="Times New Roman"/>
          <w:sz w:val="24"/>
        </w:rPr>
      </w:pPr>
    </w:p>
    <w:sectPr w:rsidR="00D12EB3" w:rsidRPr="00EA2F77" w:rsidSect="00EA2F7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0BF" w:rsidRDefault="004B60BF" w:rsidP="00EA2F77">
      <w:pPr>
        <w:spacing w:after="0" w:line="240" w:lineRule="auto"/>
      </w:pPr>
      <w:r>
        <w:separator/>
      </w:r>
    </w:p>
  </w:endnote>
  <w:endnote w:type="continuationSeparator" w:id="0">
    <w:p w:rsidR="004B60BF" w:rsidRDefault="004B60BF" w:rsidP="00EA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77" w:rsidRDefault="00EA2F77"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A2F77" w:rsidRDefault="00EA2F77" w:rsidP="00EA2F7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77" w:rsidRPr="00EA2F77" w:rsidRDefault="00EA2F77" w:rsidP="00E10779">
    <w:pPr>
      <w:pStyle w:val="AltBilgi"/>
      <w:framePr w:wrap="around" w:vAnchor="text" w:hAnchor="margin" w:xAlign="right" w:y="1"/>
      <w:rPr>
        <w:rStyle w:val="SayfaNumaras"/>
        <w:rFonts w:ascii="Times New Roman" w:hAnsi="Times New Roman" w:cs="Times New Roman"/>
      </w:rPr>
    </w:pPr>
    <w:r w:rsidRPr="00EA2F77">
      <w:rPr>
        <w:rStyle w:val="SayfaNumaras"/>
        <w:rFonts w:ascii="Times New Roman" w:hAnsi="Times New Roman" w:cs="Times New Roman"/>
      </w:rPr>
      <w:fldChar w:fldCharType="begin"/>
    </w:r>
    <w:r w:rsidRPr="00EA2F77">
      <w:rPr>
        <w:rStyle w:val="SayfaNumaras"/>
        <w:rFonts w:ascii="Times New Roman" w:hAnsi="Times New Roman" w:cs="Times New Roman"/>
      </w:rPr>
      <w:instrText xml:space="preserve"> PAGE </w:instrText>
    </w:r>
    <w:r w:rsidRPr="00EA2F77">
      <w:rPr>
        <w:rStyle w:val="SayfaNumaras"/>
        <w:rFonts w:ascii="Times New Roman" w:hAnsi="Times New Roman" w:cs="Times New Roman"/>
      </w:rPr>
      <w:fldChar w:fldCharType="separate"/>
    </w:r>
    <w:r w:rsidRPr="00EA2F77">
      <w:rPr>
        <w:rStyle w:val="SayfaNumaras"/>
        <w:rFonts w:ascii="Times New Roman" w:hAnsi="Times New Roman" w:cs="Times New Roman"/>
        <w:noProof/>
      </w:rPr>
      <w:t>1</w:t>
    </w:r>
    <w:r w:rsidRPr="00EA2F77">
      <w:rPr>
        <w:rStyle w:val="SayfaNumaras"/>
        <w:rFonts w:ascii="Times New Roman" w:hAnsi="Times New Roman" w:cs="Times New Roman"/>
      </w:rPr>
      <w:fldChar w:fldCharType="end"/>
    </w:r>
  </w:p>
  <w:p w:rsidR="00EA2F77" w:rsidRPr="00EA2F77" w:rsidRDefault="00EA2F77" w:rsidP="00EA2F7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0BF" w:rsidRDefault="004B60BF" w:rsidP="00EA2F77">
      <w:pPr>
        <w:spacing w:after="0" w:line="240" w:lineRule="auto"/>
      </w:pPr>
      <w:r>
        <w:separator/>
      </w:r>
    </w:p>
  </w:footnote>
  <w:footnote w:type="continuationSeparator" w:id="0">
    <w:p w:rsidR="004B60BF" w:rsidRDefault="004B60BF" w:rsidP="00EA2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77" w:rsidRDefault="00EA2F77" w:rsidP="00EA2F7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Sayısı:1973/21</w:t>
    </w:r>
  </w:p>
  <w:p w:rsidR="00EA2F77" w:rsidRDefault="00EA2F77" w:rsidP="00EA2F7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Sayısı:1973/36</w:t>
    </w:r>
  </w:p>
  <w:p w:rsidR="00EA2F77" w:rsidRPr="00EA2F77" w:rsidRDefault="00EA2F77" w:rsidP="00EA2F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77"/>
    <w:rsid w:val="004B60BF"/>
    <w:rsid w:val="00D12EB3"/>
    <w:rsid w:val="00EA2F7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C74D9-F81F-4B6E-B7C6-5736ACC8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F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F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F77"/>
  </w:style>
  <w:style w:type="paragraph" w:styleId="AltBilgi">
    <w:name w:val="footer"/>
    <w:basedOn w:val="Normal"/>
    <w:link w:val="AltBilgiChar"/>
    <w:uiPriority w:val="99"/>
    <w:unhideWhenUsed/>
    <w:rsid w:val="00EA2F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F77"/>
  </w:style>
  <w:style w:type="character" w:styleId="SayfaNumaras">
    <w:name w:val="page number"/>
    <w:basedOn w:val="VarsaylanParagrafYazTipi"/>
    <w:uiPriority w:val="99"/>
    <w:semiHidden/>
    <w:unhideWhenUsed/>
    <w:rsid w:val="00EA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2020-06-23T07:45:00Z</dcterms:created>
  <dcterms:modified xsi:type="dcterms:W3CDTF">2020-06-23T07:45:00Z</dcterms:modified>
</cp:coreProperties>
</file>