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0A"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6510A" w:rsidRPr="00836144"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I- DAVACININ GEREK</w:t>
      </w:r>
      <w:bookmarkStart w:id="0" w:name="_GoBack"/>
      <w:bookmarkEnd w:id="0"/>
      <w:r w:rsidRPr="00836144">
        <w:rPr>
          <w:rFonts w:ascii="Times New Roman" w:eastAsia="Times New Roman" w:hAnsi="Times New Roman" w:cs="Times New Roman"/>
          <w:color w:val="010000"/>
          <w:sz w:val="24"/>
          <w:szCs w:val="27"/>
          <w:lang w:eastAsia="tr-TR"/>
        </w:rPr>
        <w:t xml:space="preserve">ÇESİ </w:t>
      </w:r>
      <w:proofErr w:type="gramStart"/>
      <w:r w:rsidRPr="00836144">
        <w:rPr>
          <w:rFonts w:ascii="Times New Roman" w:eastAsia="Times New Roman" w:hAnsi="Times New Roman" w:cs="Times New Roman"/>
          <w:color w:val="010000"/>
          <w:sz w:val="24"/>
          <w:szCs w:val="27"/>
          <w:lang w:eastAsia="tr-TR"/>
        </w:rPr>
        <w:t>ÖZETİ :</w:t>
      </w:r>
      <w:proofErr w:type="gramEnd"/>
    </w:p>
    <w:p w:rsidR="00D6510A" w:rsidRPr="00836144"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36144">
        <w:rPr>
          <w:rFonts w:ascii="Times New Roman" w:eastAsia="Times New Roman" w:hAnsi="Times New Roman" w:cs="Times New Roman"/>
          <w:color w:val="010000"/>
          <w:sz w:val="24"/>
          <w:szCs w:val="27"/>
          <w:lang w:eastAsia="tr-TR"/>
        </w:rPr>
        <w:t>l</w:t>
      </w:r>
      <w:proofErr w:type="gramEnd"/>
      <w:r w:rsidRPr="00836144">
        <w:rPr>
          <w:rFonts w:ascii="Times New Roman" w:eastAsia="Times New Roman" w:hAnsi="Times New Roman" w:cs="Times New Roman"/>
          <w:color w:val="010000"/>
          <w:sz w:val="24"/>
          <w:szCs w:val="27"/>
          <w:lang w:eastAsia="tr-TR"/>
        </w:rPr>
        <w:t xml:space="preserve">- 1578 sayılı Kanun Anayasa'dan önce kurulmuş olan Atatürk Üniversitesi Kanununa ek hükümler getirmek </w:t>
      </w:r>
      <w:proofErr w:type="spellStart"/>
      <w:r w:rsidRPr="00836144">
        <w:rPr>
          <w:rFonts w:ascii="Times New Roman" w:eastAsia="Times New Roman" w:hAnsi="Times New Roman" w:cs="Times New Roman"/>
          <w:color w:val="010000"/>
          <w:sz w:val="24"/>
          <w:szCs w:val="27"/>
          <w:lang w:eastAsia="tr-TR"/>
        </w:rPr>
        <w:t>yoliyle</w:t>
      </w:r>
      <w:proofErr w:type="spellEnd"/>
      <w:r w:rsidRPr="00836144">
        <w:rPr>
          <w:rFonts w:ascii="Times New Roman" w:eastAsia="Times New Roman" w:hAnsi="Times New Roman" w:cs="Times New Roman"/>
          <w:color w:val="010000"/>
          <w:sz w:val="24"/>
          <w:szCs w:val="27"/>
          <w:lang w:eastAsia="tr-TR"/>
        </w:rPr>
        <w:t xml:space="preserve"> bir fakülte kurmaktadır. Atatürk Üniversitesi kendi varlığım 6990 sayılı Kanundan alır. Bu üniversite özerk değildir. Anayasa koyucu Anayasa'nın yürürlüğe girdiği sırada var olan ve özerk bulunmayan üniversiteleri hukuk hayatının sürekliliği ve kararlılığı düşünceliyle sürdürmeyi uygun bularak Anayasa'nın 120. maddesinin ikinci fıkrası ile bunları saklı tutacak bir hükmü getirmiş; ancak Anayasa'nın yürürlüğe girmesinden sonra özerk olmayan üniversite kurulmasına izin vermemiştir.</w:t>
      </w:r>
    </w:p>
    <w:p w:rsidR="00D6510A" w:rsidRPr="00836144"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Şu duruma göre 1578 sayılı Kanunla ileride kurulması öngörülen Çukurova Üniversitesi de ancak Özerk olabileceği halde o üniversitenin bir fakültesinin bugün özerk olmayan Atatürk Üniversitesine bağlı olarak kurulması Ankara üniversitesinin anayasal özerklik niteliğini tehlikeye sokar. Onun için konu Ankara üniversitesinin kendi varlığını ve görevlerini ilgilendiren bir alana girmekte; böylece Üniversitenin, Anayasanın değişik 149. maddesi uyarınca iptal davası açma hakkı doğmaktadır.</w:t>
      </w:r>
    </w:p>
    <w:p w:rsidR="00D6510A" w:rsidRPr="00836144"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2- Anayasa'nın 120. maddesi özerk ve özerk olmayan diye iki ayrı tipte üniversite yaratmak istememiştir. Tersine, üniversiteler özerk olarak öngörülmüştür. Özel kanunla kurulmuş Devlet Üniversitelerine ilişkin hükümlerin saklı tutulması bunları özerklik kazanıncaya kadar yaşatmak düşüncesinden ileri gelmektedir.</w:t>
      </w:r>
    </w:p>
    <w:p w:rsidR="00D6510A" w:rsidRPr="00836144"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a) 1578 sayılı Kanunla Kurulması öngörülen Çukurova Tıp Fakültesi ileride kurulacak Çukurova üniversitesinin bir parçası niteliğindedir. Bu Üniversite özerk olacaktır. Oysa bir fakültesi özerk olmayan Atatürk Üniversitesine bağlanmaktadır. Özerk olmayan bir üniversite özerk olacak bir üniversitenin kişiliğini geliştirmeyeceği gibi kendisi idari vesayet altında bulunan bir üniversitenin böyle bir fakülteyi vesayeti altına alması düşünülemez.</w:t>
      </w:r>
    </w:p>
    <w:p w:rsidR="00D6510A" w:rsidRDefault="00D6510A" w:rsidP="00D6510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6144">
        <w:rPr>
          <w:rFonts w:ascii="Times New Roman" w:eastAsia="Times New Roman" w:hAnsi="Times New Roman" w:cs="Times New Roman"/>
          <w:color w:val="010000"/>
          <w:sz w:val="24"/>
          <w:szCs w:val="27"/>
          <w:lang w:eastAsia="tr-TR"/>
        </w:rPr>
        <w:t xml:space="preserve">b) 6990 sayılı Kanuna göre Atatürk Üniversitesinin belli çalışma bölgesi </w:t>
      </w:r>
      <w:proofErr w:type="spellStart"/>
      <w:r w:rsidRPr="00836144">
        <w:rPr>
          <w:rFonts w:ascii="Times New Roman" w:eastAsia="Times New Roman" w:hAnsi="Times New Roman" w:cs="Times New Roman"/>
          <w:color w:val="010000"/>
          <w:sz w:val="24"/>
          <w:szCs w:val="27"/>
          <w:lang w:eastAsia="tr-TR"/>
        </w:rPr>
        <w:t>Erzurumdur</w:t>
      </w:r>
      <w:proofErr w:type="spellEnd"/>
      <w:r w:rsidRPr="00836144">
        <w:rPr>
          <w:rFonts w:ascii="Times New Roman" w:eastAsia="Times New Roman" w:hAnsi="Times New Roman" w:cs="Times New Roman"/>
          <w:color w:val="010000"/>
          <w:sz w:val="24"/>
          <w:szCs w:val="27"/>
          <w:lang w:eastAsia="tr-TR"/>
        </w:rPr>
        <w:t>. Bu üniversitenin başka yerde fakülte açması özerk olmayan bir statüyü Anayasa'nın üniversite özerkliği ilkesine karsı genişletmek olur. 1578 sayılı Kanun geleceğin özerk üniversitesine bağlı olacak bir fakülteyi özerk olmayan, bir üniversiteye bağlamakla Anayasa'nın yasakladığı bir durumu dolaylı yoldan oluşturmaktadır. Anayasa'ya uygun yol bu fakülteyi özerk bir üniversiteye kurdurmaktır. Nitekim şimdiye dek Diyarbakır ve Adana'da açılan fakülteler hep özerk üniversitelerce kurulmuştur.</w:t>
      </w:r>
      <w:r>
        <w:rPr>
          <w:rFonts w:ascii="Times New Roman" w:eastAsia="Times New Roman" w:hAnsi="Times New Roman" w:cs="Times New Roman"/>
          <w:color w:val="010000"/>
          <w:sz w:val="24"/>
          <w:szCs w:val="27"/>
          <w:lang w:eastAsia="tr-TR"/>
        </w:rPr>
        <w:t>"</w:t>
      </w:r>
    </w:p>
    <w:p w:rsidR="00A75DEA" w:rsidRPr="00D6510A" w:rsidRDefault="00A75DEA" w:rsidP="00D6510A">
      <w:pPr>
        <w:spacing w:before="240" w:after="100" w:afterAutospacing="1" w:line="240" w:lineRule="auto"/>
        <w:ind w:firstLine="709"/>
        <w:jc w:val="both"/>
        <w:rPr>
          <w:rFonts w:ascii="Times New Roman" w:hAnsi="Times New Roman" w:cs="Times New Roman"/>
          <w:sz w:val="24"/>
        </w:rPr>
      </w:pPr>
    </w:p>
    <w:sectPr w:rsidR="00A75DEA" w:rsidRPr="00D6510A" w:rsidSect="00D6510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CB" w:rsidRDefault="00A46DCB" w:rsidP="00D6510A">
      <w:pPr>
        <w:spacing w:after="0" w:line="240" w:lineRule="auto"/>
      </w:pPr>
      <w:r>
        <w:separator/>
      </w:r>
    </w:p>
  </w:endnote>
  <w:endnote w:type="continuationSeparator" w:id="0">
    <w:p w:rsidR="00A46DCB" w:rsidRDefault="00A46DCB" w:rsidP="00D6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0A" w:rsidRDefault="00D6510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510A" w:rsidRDefault="00D6510A" w:rsidP="00D651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0A" w:rsidRPr="00D6510A" w:rsidRDefault="00D6510A" w:rsidP="00DD4800">
    <w:pPr>
      <w:pStyle w:val="Altbilgi"/>
      <w:framePr w:wrap="around" w:vAnchor="text" w:hAnchor="margin" w:xAlign="right" w:y="1"/>
      <w:rPr>
        <w:rStyle w:val="SayfaNumaras"/>
        <w:rFonts w:ascii="Times New Roman" w:hAnsi="Times New Roman" w:cs="Times New Roman"/>
      </w:rPr>
    </w:pPr>
    <w:r w:rsidRPr="00D6510A">
      <w:rPr>
        <w:rStyle w:val="SayfaNumaras"/>
        <w:rFonts w:ascii="Times New Roman" w:hAnsi="Times New Roman" w:cs="Times New Roman"/>
      </w:rPr>
      <w:fldChar w:fldCharType="begin"/>
    </w:r>
    <w:r w:rsidRPr="00D6510A">
      <w:rPr>
        <w:rStyle w:val="SayfaNumaras"/>
        <w:rFonts w:ascii="Times New Roman" w:hAnsi="Times New Roman" w:cs="Times New Roman"/>
      </w:rPr>
      <w:instrText xml:space="preserve">PAGE  </w:instrText>
    </w:r>
    <w:r w:rsidRPr="00D651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6510A">
      <w:rPr>
        <w:rStyle w:val="SayfaNumaras"/>
        <w:rFonts w:ascii="Times New Roman" w:hAnsi="Times New Roman" w:cs="Times New Roman"/>
      </w:rPr>
      <w:fldChar w:fldCharType="end"/>
    </w:r>
  </w:p>
  <w:p w:rsidR="00D6510A" w:rsidRPr="00D6510A" w:rsidRDefault="00D6510A" w:rsidP="00D651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CB" w:rsidRDefault="00A46DCB" w:rsidP="00D6510A">
      <w:pPr>
        <w:spacing w:after="0" w:line="240" w:lineRule="auto"/>
      </w:pPr>
      <w:r>
        <w:separator/>
      </w:r>
    </w:p>
  </w:footnote>
  <w:footnote w:type="continuationSeparator" w:id="0">
    <w:p w:rsidR="00A46DCB" w:rsidRDefault="00A46DCB" w:rsidP="00D65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0A" w:rsidRDefault="00D6510A" w:rsidP="00D6510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Sayısı:1972/35</w:t>
    </w:r>
  </w:p>
  <w:p w:rsidR="00D6510A" w:rsidRDefault="00D6510A" w:rsidP="00D651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Sayısı:1972/62</w:t>
    </w:r>
  </w:p>
  <w:p w:rsidR="00D6510A" w:rsidRPr="00D6510A" w:rsidRDefault="00D6510A" w:rsidP="00D651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0A"/>
    <w:rsid w:val="00A46DCB"/>
    <w:rsid w:val="00A75DEA"/>
    <w:rsid w:val="00D65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7733F-3DAE-4E4E-AD1A-D6EE1E86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51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10A"/>
  </w:style>
  <w:style w:type="paragraph" w:styleId="Altbilgi">
    <w:name w:val="footer"/>
    <w:basedOn w:val="Normal"/>
    <w:link w:val="AltbilgiChar"/>
    <w:uiPriority w:val="99"/>
    <w:unhideWhenUsed/>
    <w:rsid w:val="00D651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10A"/>
  </w:style>
  <w:style w:type="character" w:styleId="SayfaNumaras">
    <w:name w:val="page number"/>
    <w:basedOn w:val="VarsaylanParagrafYazTipi"/>
    <w:uiPriority w:val="99"/>
    <w:semiHidden/>
    <w:unhideWhenUsed/>
    <w:rsid w:val="00D65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2020-06-21T20:16:00Z</dcterms:created>
  <dcterms:modified xsi:type="dcterms:W3CDTF">2020-06-21T20:16:00Z</dcterms:modified>
</cp:coreProperties>
</file>