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1C1"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İptal isteminin gerekçeleri :</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A) Davacı özet olarak aşağıdaki nedenlerle iptal isteminde .bulunmuştur.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1. 6203 sayılı Kanunla, Kırşehir'in ilçe haline getirilmesinde olduğu gibi, bir bölge halkının belli bir siyasî partiye </w:t>
      </w:r>
      <w:bookmarkStart w:id="0" w:name="_GoBack"/>
      <w:bookmarkEnd w:id="0"/>
      <w:r w:rsidRPr="00825EFB">
        <w:rPr>
          <w:rFonts w:ascii="Times New Roman" w:eastAsia="Times New Roman" w:hAnsi="Times New Roman" w:cs="Times New Roman"/>
          <w:color w:val="010000"/>
          <w:sz w:val="24"/>
          <w:szCs w:val="27"/>
          <w:lang w:eastAsia="tr-TR"/>
        </w:rPr>
        <w:t>oy vermiş bulunmalarından dolayı toptan cezalandırılmaları amacı güdülmektedir. Gerçekten; 25 Haziran 1945 günlü ve 4769 sayılı Kanun gereğince, başka sekiz ilçe ile birlikte, kurulan Abana ilçesinin merkezi bulunan Abana, 1953 tarihinde Kastamonu milletvekillerinin teklif ettikleri dâva konusu kanun ile koy haline konulmuştur. Halbuki Abana 19. yüzyılda 1287 (1870) de bucak merkezi olmuş bulunmakta idi. Milletvekillerinin bu tekliflerini haklı göstermek için ileri sürdükleri bir takım iktisadî ve idarî nedenler arasında "siyasî kanaat muhafazakârlığı vaadi ile istihsal ettiği bu netice" sözleri dikkati çekmektedir. Abana ilce merkezi yapıldığı zaman, henüz partiler arasında çekişme bulunmadığına göre onun ilce merkezi durumuna sokuluşu siyasî nedenlerle açıklanamaz ise de, uzun idarî geçmişe ve gelişme olanaklarına rağmen bucak merkezi durumunu bile kaybedip köy haline getirilmesinde siyasî düşünceler ağır basmaktadır. Bundan başka, istem konusu kanuna ilişkin Büyük Millet Meclisi görüşmelerinde 21/1/1953 te, söylenen sözlerden anlaşıldığına göre, kanun teklifinin İçişleri Komisyonunda görüşülmesi sırasında Abananın muhalefete ve Pazaryeri'nin ise iktidara oy verdiği açıkça anılmıştır.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Türkiye Büyük Millet Meclisi görüşmelerinde, muhaliflerle birlikte, kimi iktidar milletvekillerinin bile, Abana'nın siyasî nedenlerle cezalandırılmak istendiğini belirtmeleri dahi, özel bir anlam taşımaktadır.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2. Abana yerine ilce merkezi yapılan Bozkurt - Pazaryeri, Abana"-dan yalnızca bir kaç kilometre uzaktadır; Abana'nın güneye Pazaryerine doğru, Pazaryerinin ise kuzeye Abana'ya doğru gelişmekte olmaları dolayısiyle bu iki merkez birleşmeye doğru gitmekte idi ve bu bakımdan da, ilçe merkezinin değiştirilmesi için haklı bir neden yoktu.</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3. Dâva konusu kanunu teklif edenlerin Abana'nın siyasî kanısından ötürü bu kanun teklifini getirmiş bulunmaları dolayısiyle teklifin siyasî düşünce ayırımı ile yapıldığı ve Anayasa'nın 12 nci maddesinde yer alan eşitlik ilkesine aykırı olduğu görülmektedir.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4. Abana'nın ilce olması işine, 1943 yılında girişildiği ve daha o zamandan 1946 yılında girilecek çok partili hayatın gözönünde tutularak tedbir alınmak istenmiş olmasının düşünülemiyeceği, gerçek bir kişiliği olmayan Abana'nın ileriki seçimlerde şu veya bu partiye oy verileceği yolunda bir borç altına giremiyeceği gözönünde tutulursa, 1945 te Abana'nın ilce merkezi yapılmasına o zamanki iktidarca alınmış bir tedbir olduğu iddiasının ve dâva konusu kanun için ileri sürülen bu yoldaki gerekçenin yersizliği ortaya çıkar.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 xml:space="preserve">5. Demokrat Partinin kurulması üzerine, her yerde olduğu gibi, büyük bir umutla Abana'lılar da bu partinin ilce örgütünü kurarak görülmemiş bir hızla partili toplamaya başlamışlarken, husumet andının yurttaşı yurttaşa düşüreceğini anlayarak, hemen, bütün kuruluşu bozmuşlardır. D. P. idarecileri, 84 köyü ve 13 bin seçmeni bulunan bu ilçede örgüt kurabilmek için teşkilât, kurdukları takdirde, iktidara geçtikleri gün, ilçe merkezinin kendi köylerine getirileceğini Pazaryeri köylülerine karşı antla bildirmişler ve bu vaat sonunda Abana'lılar iktidarı desteklemekten kaçınmasına karşılık, Pazaryerliler oy birliği ile o günkü </w:t>
      </w:r>
      <w:r w:rsidRPr="00825EFB">
        <w:rPr>
          <w:rFonts w:ascii="Times New Roman" w:eastAsia="Times New Roman" w:hAnsi="Times New Roman" w:cs="Times New Roman"/>
          <w:color w:val="010000"/>
          <w:sz w:val="24"/>
          <w:szCs w:val="27"/>
          <w:lang w:eastAsia="tr-TR"/>
        </w:rPr>
        <w:lastRenderedPageBreak/>
        <w:t>iktidarı desteklemişlerdir. 1950 den sonra Pazaryeri köyü, nüfusu artırılmak, için, Sınarcık ve Yılmaz köyleri ile birleştirilerek Bozkurt adı altında bir belediye kurulmuştur ve bu arada İnönü'nün Abana'ya gitmesi, işi büsbütün alevlendirmiş, 21/1/3953 gününde dâva konusu kanun ile Abana köy durumuna getirilmiştir.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6. Abana'nın ilçe durumuna sokulması tasarısı, ilce ve il yönetim kurulları ile il genel meclisinin oybirliği ile kabullerinden sonra Büyük Millet Meclisine arz olunduğu halde, ilçe merkezinin köy yapılması ilçe ve il yönetim kurullarının karşı düşünceleri ve çoğunluğu D. P. illerin meydana getirdiği il Genel Meclisine yine karsı düşüncesi, yasama Meclisince gözönünde tutulmayarak gerçekleşmiştir.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7. Abana'nın siyasî düşüncesi yüzünden köy yapılması, Anayasa'nın 20 nci maddesinde yer alan düşünce özgürlüğüne dahi aykırıdır.</w:t>
      </w:r>
    </w:p>
    <w:p w:rsidR="007361C1" w:rsidRPr="00825EFB"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8. Verdikleri oydan dolayı bir yer halkının cezalandırılması kulaktan kulağa yayılarak ve bundan sonraki seçimlerde bu olay başka yer seçmenlerine duyurularak, o seçmenlerin Anayasa'nın 55 inci maddesi uyarınca serbestçe oy vermeleri önlenebilir. Bu bakımdan, dâva konusu kanun Anayasa'nın 55 inci maddesine de aykırıdır.</w:t>
      </w:r>
    </w:p>
    <w:p w:rsidR="007361C1" w:rsidRDefault="007361C1" w:rsidP="007361C1">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825EFB">
        <w:rPr>
          <w:rFonts w:ascii="Times New Roman" w:eastAsia="Times New Roman" w:hAnsi="Times New Roman" w:cs="Times New Roman"/>
          <w:color w:val="010000"/>
          <w:sz w:val="24"/>
          <w:szCs w:val="27"/>
          <w:lang w:eastAsia="tr-TR"/>
        </w:rPr>
        <w:t>9. Anayasa'mızın 2 nci maddesi uyarınca hukuk devleti olan Devletimizde kanunlar, ancak kamu yararı için çıkarılabilir; Devletin kamu yararı olmaksızın özel çıkarlar için kanun yapmak yetkisi olamaz. Dâva konusu kanun, bu bakımdan da, Anayasa'ya aykırıdır.</w:t>
      </w:r>
      <w:r>
        <w:rPr>
          <w:rFonts w:ascii="Times New Roman" w:eastAsia="Times New Roman" w:hAnsi="Times New Roman" w:cs="Times New Roman"/>
          <w:color w:val="010000"/>
          <w:sz w:val="24"/>
          <w:szCs w:val="27"/>
          <w:lang w:eastAsia="tr-TR"/>
        </w:rPr>
        <w:t>"</w:t>
      </w:r>
    </w:p>
    <w:p w:rsidR="00A75DEA" w:rsidRPr="007361C1" w:rsidRDefault="00A75DEA" w:rsidP="007361C1">
      <w:pPr>
        <w:spacing w:before="240" w:after="100" w:afterAutospacing="1" w:line="240" w:lineRule="auto"/>
        <w:ind w:firstLine="709"/>
        <w:jc w:val="both"/>
        <w:rPr>
          <w:rFonts w:ascii="Times New Roman" w:hAnsi="Times New Roman" w:cs="Times New Roman"/>
          <w:sz w:val="24"/>
        </w:rPr>
      </w:pPr>
    </w:p>
    <w:sectPr w:rsidR="00A75DEA" w:rsidRPr="007361C1" w:rsidSect="007361C1">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5D5D" w:rsidRDefault="000F5D5D" w:rsidP="007361C1">
      <w:pPr>
        <w:spacing w:after="0" w:line="240" w:lineRule="auto"/>
      </w:pPr>
      <w:r>
        <w:separator/>
      </w:r>
    </w:p>
  </w:endnote>
  <w:endnote w:type="continuationSeparator" w:id="0">
    <w:p w:rsidR="000F5D5D" w:rsidRDefault="000F5D5D" w:rsidP="00736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C1" w:rsidRDefault="007361C1"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361C1" w:rsidRDefault="007361C1" w:rsidP="007361C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C1" w:rsidRPr="007361C1" w:rsidRDefault="007361C1" w:rsidP="006C4614">
    <w:pPr>
      <w:pStyle w:val="Altbilgi"/>
      <w:framePr w:wrap="around" w:vAnchor="text" w:hAnchor="margin" w:xAlign="right" w:y="1"/>
      <w:rPr>
        <w:rStyle w:val="SayfaNumaras"/>
        <w:rFonts w:ascii="Times New Roman" w:hAnsi="Times New Roman" w:cs="Times New Roman"/>
      </w:rPr>
    </w:pPr>
    <w:r w:rsidRPr="007361C1">
      <w:rPr>
        <w:rStyle w:val="SayfaNumaras"/>
        <w:rFonts w:ascii="Times New Roman" w:hAnsi="Times New Roman" w:cs="Times New Roman"/>
      </w:rPr>
      <w:fldChar w:fldCharType="begin"/>
    </w:r>
    <w:r w:rsidRPr="007361C1">
      <w:rPr>
        <w:rStyle w:val="SayfaNumaras"/>
        <w:rFonts w:ascii="Times New Roman" w:hAnsi="Times New Roman" w:cs="Times New Roman"/>
      </w:rPr>
      <w:instrText xml:space="preserve">PAGE  </w:instrText>
    </w:r>
    <w:r w:rsidRPr="007361C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361C1">
      <w:rPr>
        <w:rStyle w:val="SayfaNumaras"/>
        <w:rFonts w:ascii="Times New Roman" w:hAnsi="Times New Roman" w:cs="Times New Roman"/>
      </w:rPr>
      <w:fldChar w:fldCharType="end"/>
    </w:r>
  </w:p>
  <w:p w:rsidR="007361C1" w:rsidRPr="007361C1" w:rsidRDefault="007361C1" w:rsidP="007361C1">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5D5D" w:rsidRDefault="000F5D5D" w:rsidP="007361C1">
      <w:pPr>
        <w:spacing w:after="0" w:line="240" w:lineRule="auto"/>
      </w:pPr>
      <w:r>
        <w:separator/>
      </w:r>
    </w:p>
  </w:footnote>
  <w:footnote w:type="continuationSeparator" w:id="0">
    <w:p w:rsidR="000F5D5D" w:rsidRDefault="000F5D5D" w:rsidP="007361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1C1" w:rsidRDefault="007361C1" w:rsidP="007361C1">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No:1963/145</w:t>
    </w:r>
  </w:p>
  <w:p w:rsidR="007361C1" w:rsidRDefault="007361C1" w:rsidP="007361C1">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No:1967/20</w:t>
    </w:r>
  </w:p>
  <w:p w:rsidR="007361C1" w:rsidRPr="007361C1" w:rsidRDefault="007361C1" w:rsidP="007361C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1C1"/>
    <w:rsid w:val="000F5D5D"/>
    <w:rsid w:val="007361C1"/>
    <w:rsid w:val="00A75D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8867EC-3705-45E2-88EA-16C956C80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1C1"/>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361C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361C1"/>
  </w:style>
  <w:style w:type="paragraph" w:styleId="Altbilgi">
    <w:name w:val="footer"/>
    <w:basedOn w:val="Normal"/>
    <w:link w:val="AltbilgiChar"/>
    <w:uiPriority w:val="99"/>
    <w:unhideWhenUsed/>
    <w:rsid w:val="007361C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361C1"/>
  </w:style>
  <w:style w:type="character" w:styleId="SayfaNumaras">
    <w:name w:val="page number"/>
    <w:basedOn w:val="VarsaylanParagrafYazTipi"/>
    <w:uiPriority w:val="99"/>
    <w:semiHidden/>
    <w:unhideWhenUsed/>
    <w:rsid w:val="007361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719</Words>
  <Characters>4102</Characters>
  <Application>Microsoft Office Word</Application>
  <DocSecurity>0</DocSecurity>
  <Lines>34</Lines>
  <Paragraphs>9</Paragraphs>
  <ScaleCrop>false</ScaleCrop>
  <Company/>
  <LinksUpToDate>false</LinksUpToDate>
  <CharactersWithSpaces>4812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2020-06-20T14:39:00Z</dcterms:created>
  <dcterms:modified xsi:type="dcterms:W3CDTF">2020-06-20T14:39:00Z</dcterms:modified>
</cp:coreProperties>
</file>